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169C1" w:rsidP="3CAE784A" w:rsidRDefault="0038770F" w14:paraId="00000001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0BEA7F3" wp14:editId="07777777">
            <wp:extent cx="1202356" cy="11897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356" cy="118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9C1" w:rsidRDefault="0038770F" w14:paraId="0000000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Wisconsin County Highway Association</w:t>
      </w:r>
    </w:p>
    <w:p w:rsidRPr="00C9155F" w:rsidR="00B169C1" w:rsidRDefault="0038770F" w14:paraId="00000003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 w:rsidRPr="00C9155F">
        <w:rPr>
          <w:b/>
          <w:color w:val="000000"/>
        </w:rPr>
        <w:t>Board of Directors Meeting</w:t>
      </w:r>
    </w:p>
    <w:p w:rsidRPr="00C9155F" w:rsidR="00B169C1" w:rsidP="10DBDB36" w:rsidRDefault="10DBDB36" w14:paraId="00000004" w14:textId="0E7300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 w:rsidRPr="10DBDB36">
        <w:rPr>
          <w:color w:val="000000" w:themeColor="text1"/>
        </w:rPr>
        <w:t xml:space="preserve">Tuesday, October 31, </w:t>
      </w:r>
      <w:r w:rsidRPr="10DBDB36" w:rsidR="00E4712A">
        <w:rPr>
          <w:color w:val="000000" w:themeColor="text1"/>
        </w:rPr>
        <w:t>2023,</w:t>
      </w:r>
      <w:r w:rsidRPr="10DBDB36">
        <w:rPr>
          <w:color w:val="000000" w:themeColor="text1"/>
        </w:rPr>
        <w:t xml:space="preserve"> 10:00 am</w:t>
      </w:r>
    </w:p>
    <w:p w:rsidR="1ED7AC44" w:rsidP="1ED7AC44" w:rsidRDefault="00796B6A" w14:paraId="70C3454E" w14:textId="12E42C82">
      <w:pPr>
        <w:pStyle w:val="Normal0"/>
        <w:jc w:val="center"/>
      </w:pPr>
      <w:r>
        <w:rPr>
          <w:color w:val="000000" w:themeColor="text1"/>
        </w:rPr>
        <w:t>Virtual</w:t>
      </w:r>
    </w:p>
    <w:p w:rsidRPr="00C9155F" w:rsidR="00B169C1" w:rsidRDefault="0038770F" w14:paraId="00000006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 w:rsidRPr="00C9155F">
        <w:rPr>
          <w:b/>
          <w:color w:val="000000"/>
        </w:rPr>
        <w:t>Microsoft Teams Meeting</w:t>
      </w:r>
    </w:p>
    <w:p w:rsidRPr="00260B10" w:rsidR="00260B10" w:rsidP="00260B10" w:rsidRDefault="00000000" w14:paraId="469A7457" w14:textId="77777777">
      <w:pPr>
        <w:pStyle w:val="Normal0"/>
        <w:spacing w:after="0"/>
        <w:jc w:val="center"/>
        <w:rPr>
          <w:rFonts w:ascii="Quattrocento Sans" w:hAnsi="Quattrocento Sans" w:eastAsia="Quattrocento Sans" w:cs="Quattrocento Sans"/>
          <w:sz w:val="21"/>
          <w:szCs w:val="21"/>
        </w:rPr>
      </w:pPr>
      <w:hyperlink w:tgtFrame="_blank" w:history="1" r:id="rId7">
        <w:r w:rsidRPr="00260B10" w:rsidR="00260B10">
          <w:rPr>
            <w:rStyle w:val="Hyperlink"/>
            <w:rFonts w:ascii="Quattrocento Sans" w:hAnsi="Quattrocento Sans" w:eastAsia="Quattrocento Sans" w:cs="Quattrocento Sans"/>
            <w:sz w:val="21"/>
            <w:szCs w:val="21"/>
          </w:rPr>
          <w:t>Click here to join the meeting</w:t>
        </w:r>
      </w:hyperlink>
    </w:p>
    <w:p w:rsidR="00260B10" w:rsidP="00260B10" w:rsidRDefault="00260B10" w14:paraId="2E6E05F3" w14:textId="77777777">
      <w:pPr>
        <w:pStyle w:val="Normal0"/>
        <w:spacing w:after="0"/>
        <w:jc w:val="center"/>
        <w:rPr>
          <w:rFonts w:ascii="Quattrocento Sans" w:hAnsi="Quattrocento Sans" w:eastAsia="Quattrocento Sans" w:cs="Quattrocento Sans"/>
          <w:sz w:val="21"/>
          <w:szCs w:val="21"/>
        </w:rPr>
      </w:pPr>
      <w:r w:rsidRPr="00260B10">
        <w:rPr>
          <w:rFonts w:ascii="Quattrocento Sans" w:hAnsi="Quattrocento Sans" w:eastAsia="Quattrocento Sans" w:cs="Quattrocento Sans"/>
          <w:sz w:val="21"/>
          <w:szCs w:val="21"/>
        </w:rPr>
        <w:t>Meeting ID: 241 892 540 345</w:t>
      </w:r>
      <w:r w:rsidRPr="00260B10">
        <w:rPr>
          <w:rFonts w:ascii="Quattrocento Sans" w:hAnsi="Quattrocento Sans" w:eastAsia="Quattrocento Sans" w:cs="Quattrocento Sans"/>
          <w:sz w:val="21"/>
          <w:szCs w:val="21"/>
        </w:rPr>
        <w:br/>
      </w:r>
      <w:r w:rsidRPr="00260B10">
        <w:rPr>
          <w:rFonts w:ascii="Quattrocento Sans" w:hAnsi="Quattrocento Sans" w:eastAsia="Quattrocento Sans" w:cs="Quattrocento Sans"/>
          <w:sz w:val="21"/>
          <w:szCs w:val="21"/>
        </w:rPr>
        <w:t>Passcode: tUviTf</w:t>
      </w:r>
    </w:p>
    <w:p w:rsidRPr="00260B10" w:rsidR="00260B10" w:rsidP="00260B10" w:rsidRDefault="00260B10" w14:paraId="0AC66480" w14:textId="77777777">
      <w:pPr>
        <w:pStyle w:val="Normal0"/>
        <w:spacing w:after="0"/>
        <w:jc w:val="center"/>
        <w:rPr>
          <w:rFonts w:ascii="Quattrocento Sans" w:hAnsi="Quattrocento Sans" w:eastAsia="Quattrocento Sans" w:cs="Quattrocento Sans"/>
          <w:sz w:val="21"/>
          <w:szCs w:val="21"/>
        </w:rPr>
      </w:pPr>
    </w:p>
    <w:tbl>
      <w:tblPr>
        <w:tblW w:w="1079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2668"/>
        <w:gridCol w:w="2070"/>
        <w:gridCol w:w="990"/>
        <w:gridCol w:w="2615"/>
        <w:gridCol w:w="1577"/>
      </w:tblGrid>
      <w:tr w:rsidR="00B169C1" w:rsidTr="3DF303E5" w14:paraId="637F6CEA" w14:textId="77777777">
        <w:trPr>
          <w:jc w:val="center"/>
        </w:trPr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tcMar/>
          </w:tcPr>
          <w:p w:rsidR="00B169C1" w:rsidP="02E9413D" w:rsidRDefault="02E9413D" w14:paraId="0000000A" w14:textId="77777777">
            <w:pPr>
              <w:pStyle w:val="Normal0"/>
              <w:rPr>
                <w:b/>
                <w:bCs/>
                <w:color w:val="000000"/>
                <w:sz w:val="18"/>
                <w:szCs w:val="18"/>
              </w:rPr>
            </w:pPr>
            <w:bookmarkStart w:name="_heading=h.gjdgxs" w:id="0"/>
            <w:bookmarkEnd w:id="0"/>
            <w:r w:rsidRPr="02E9413D">
              <w:rPr>
                <w:b/>
                <w:bCs/>
                <w:color w:val="000000" w:themeColor="text1"/>
                <w:sz w:val="18"/>
                <w:szCs w:val="18"/>
              </w:rPr>
              <w:t>Present</w:t>
            </w:r>
          </w:p>
        </w:tc>
        <w:tc>
          <w:tcPr>
            <w:tcW w:w="2668" w:type="dxa"/>
            <w:tcMar/>
          </w:tcPr>
          <w:p w:rsidR="00B169C1" w:rsidRDefault="0038770F" w14:paraId="0000000B" w14:textId="77777777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070" w:type="dxa"/>
            <w:tcMar/>
          </w:tcPr>
          <w:p w:rsidR="00B169C1" w:rsidRDefault="0038770F" w14:paraId="0000000C" w14:textId="77777777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Position</w:t>
            </w:r>
          </w:p>
        </w:tc>
        <w:tc>
          <w:tcPr>
            <w:tcW w:w="990" w:type="dxa"/>
            <w:tcMar/>
          </w:tcPr>
          <w:p w:rsidR="00B169C1" w:rsidRDefault="0038770F" w14:paraId="0000000D" w14:textId="77777777">
            <w:pPr>
              <w:pStyle w:val="Normal0"/>
              <w:rPr>
                <w:color w:val="000000"/>
              </w:rPr>
            </w:pPr>
            <w:r>
              <w:rPr>
                <w:b/>
                <w:color w:val="000000"/>
              </w:rPr>
              <w:t>Present</w:t>
            </w:r>
          </w:p>
        </w:tc>
        <w:tc>
          <w:tcPr>
            <w:tcW w:w="2615" w:type="dxa"/>
            <w:tcMar/>
          </w:tcPr>
          <w:p w:rsidR="00B169C1" w:rsidRDefault="0038770F" w14:paraId="0000000E" w14:textId="77777777">
            <w:pPr>
              <w:pStyle w:val="Normal0"/>
              <w:rPr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1577" w:type="dxa"/>
            <w:tcMar/>
          </w:tcPr>
          <w:p w:rsidR="00B169C1" w:rsidRDefault="0038770F" w14:paraId="0000000F" w14:textId="77777777">
            <w:pPr>
              <w:pStyle w:val="Normal0"/>
              <w:rPr>
                <w:color w:val="000000"/>
              </w:rPr>
            </w:pPr>
            <w:r>
              <w:rPr>
                <w:b/>
                <w:color w:val="000000"/>
              </w:rPr>
              <w:t>Position</w:t>
            </w:r>
          </w:p>
        </w:tc>
      </w:tr>
      <w:tr w:rsidR="00B169C1" w:rsidTr="3DF303E5" w14:paraId="754F9598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10" w14:textId="57CF9206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169C1" w:rsidP="3CAE784A" w:rsidRDefault="3CAE784A" w14:paraId="00000011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Roland Hawk – Wood County</w:t>
            </w:r>
          </w:p>
        </w:tc>
        <w:tc>
          <w:tcPr>
            <w:tcW w:w="2070" w:type="dxa"/>
            <w:tcMar/>
          </w:tcPr>
          <w:p w:rsidR="00B169C1" w:rsidP="3CAE784A" w:rsidRDefault="3CAE784A" w14:paraId="00000012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President</w:t>
            </w:r>
          </w:p>
        </w:tc>
        <w:tc>
          <w:tcPr>
            <w:tcW w:w="990" w:type="dxa"/>
            <w:tcMar/>
          </w:tcPr>
          <w:p w:rsidR="00B169C1" w:rsidP="3CAE784A" w:rsidRDefault="001F16F7" w14:paraId="00000013" w14:textId="77DE0347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  <w:tcMar/>
          </w:tcPr>
          <w:p w:rsidR="00B169C1" w:rsidP="3CAE784A" w:rsidRDefault="3CAE784A" w14:paraId="00000014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sz w:val="20"/>
                <w:szCs w:val="20"/>
              </w:rPr>
              <w:t>Donna Brown-Martin</w:t>
            </w:r>
            <w:r w:rsidRPr="3CAE784A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3CAE784A">
              <w:rPr>
                <w:sz w:val="20"/>
                <w:szCs w:val="20"/>
              </w:rPr>
              <w:t>Milwaukee</w:t>
            </w:r>
            <w:r w:rsidRPr="3CAE784A">
              <w:rPr>
                <w:color w:val="000000" w:themeColor="text1"/>
                <w:sz w:val="20"/>
                <w:szCs w:val="20"/>
              </w:rPr>
              <w:t xml:space="preserve">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15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:rsidTr="3DF303E5" w14:paraId="670783C3" w14:textId="77777777">
        <w:trPr>
          <w:jc w:val="center"/>
        </w:trPr>
        <w:tc>
          <w:tcPr>
            <w:tcW w:w="870" w:type="dxa"/>
            <w:tcMar/>
          </w:tcPr>
          <w:p w:rsidR="00B169C1" w:rsidRDefault="001F16F7" w14:paraId="00000016" w14:textId="3768BBA0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  <w:tcMar/>
          </w:tcPr>
          <w:p w:rsidR="00B169C1" w:rsidP="3CAE784A" w:rsidRDefault="3CAE784A" w14:paraId="00000017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Jon Johnson – Eau Claire County</w:t>
            </w:r>
          </w:p>
        </w:tc>
        <w:tc>
          <w:tcPr>
            <w:tcW w:w="2070" w:type="dxa"/>
            <w:tcMar/>
          </w:tcPr>
          <w:p w:rsidR="00B169C1" w:rsidP="3CAE784A" w:rsidRDefault="3CAE784A" w14:paraId="00000018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Past President</w:t>
            </w:r>
          </w:p>
        </w:tc>
        <w:tc>
          <w:tcPr>
            <w:tcW w:w="990" w:type="dxa"/>
            <w:tcMar/>
          </w:tcPr>
          <w:p w:rsidR="00B169C1" w:rsidP="3CAE784A" w:rsidRDefault="00A616F0" w14:paraId="00000019" w14:textId="47DE4D15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  <w:tcMar/>
          </w:tcPr>
          <w:p w:rsidR="00B169C1" w:rsidP="3CAE784A" w:rsidRDefault="3CAE784A" w14:paraId="0000001A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Kyle Kozelka – Crawford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1B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:rsidTr="3DF303E5" w14:paraId="5C72D071" w14:textId="77777777">
        <w:trPr>
          <w:jc w:val="center"/>
        </w:trPr>
        <w:tc>
          <w:tcPr>
            <w:tcW w:w="870" w:type="dxa"/>
            <w:tcMar/>
          </w:tcPr>
          <w:p w:rsidR="00B169C1" w:rsidRDefault="00A616F0" w14:paraId="0000001C" w14:textId="2271DC5F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  <w:tcMar/>
          </w:tcPr>
          <w:p w:rsidR="00B169C1" w:rsidP="3CAE784A" w:rsidRDefault="3CAE784A" w14:paraId="0000001D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Robbie Krejci – St. Croix County</w:t>
            </w:r>
          </w:p>
        </w:tc>
        <w:tc>
          <w:tcPr>
            <w:tcW w:w="2070" w:type="dxa"/>
            <w:tcMar/>
          </w:tcPr>
          <w:p w:rsidR="00B169C1" w:rsidP="3CAE784A" w:rsidRDefault="3CAE784A" w14:paraId="0000001E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Secretary</w:t>
            </w:r>
          </w:p>
        </w:tc>
        <w:tc>
          <w:tcPr>
            <w:tcW w:w="990" w:type="dxa"/>
            <w:tcMar/>
          </w:tcPr>
          <w:p w:rsidR="00B169C1" w:rsidP="3CAE784A" w:rsidRDefault="00B169C1" w14:paraId="0000001F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3CAE784A" w:rsidRDefault="3CAE784A" w14:paraId="00000020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Tom Cornford – Crawford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21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169C1" w:rsidTr="3DF303E5" w14:paraId="53F38947" w14:textId="77777777">
        <w:trPr>
          <w:jc w:val="center"/>
        </w:trPr>
        <w:tc>
          <w:tcPr>
            <w:tcW w:w="870" w:type="dxa"/>
            <w:tcMar/>
          </w:tcPr>
          <w:p w:rsidR="00B169C1" w:rsidRDefault="001F16F7" w14:paraId="00000022" w14:textId="47F2A8D0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  <w:tcMar/>
          </w:tcPr>
          <w:p w:rsidR="00B169C1" w:rsidP="3CAE784A" w:rsidRDefault="3CAE784A" w14:paraId="00000023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Jim Griesbach – Marathon County</w:t>
            </w:r>
          </w:p>
        </w:tc>
        <w:tc>
          <w:tcPr>
            <w:tcW w:w="2070" w:type="dxa"/>
            <w:tcMar/>
          </w:tcPr>
          <w:p w:rsidR="00B169C1" w:rsidP="3CAE784A" w:rsidRDefault="3CAE784A" w14:paraId="00000024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Treasurer</w:t>
            </w:r>
          </w:p>
        </w:tc>
        <w:tc>
          <w:tcPr>
            <w:tcW w:w="990" w:type="dxa"/>
            <w:tcMar/>
          </w:tcPr>
          <w:p w:rsidR="00B169C1" w:rsidP="3CAE784A" w:rsidRDefault="004B3487" w14:paraId="00000025" w14:textId="1B99FF3B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  <w:tcMar/>
          </w:tcPr>
          <w:p w:rsidR="00B169C1" w:rsidP="3CAE784A" w:rsidRDefault="3CAE784A" w14:paraId="00000026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Craig Hardy – Iowa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27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:rsidTr="3DF303E5" w14:paraId="544E52E8" w14:textId="77777777">
        <w:trPr>
          <w:jc w:val="center"/>
        </w:trPr>
        <w:tc>
          <w:tcPr>
            <w:tcW w:w="870" w:type="dxa"/>
            <w:tcMar/>
          </w:tcPr>
          <w:p w:rsidR="00B169C1" w:rsidRDefault="00C34031" w14:paraId="00000028" w14:textId="79671C19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  <w:tcMar/>
          </w:tcPr>
          <w:p w:rsidRPr="00AC770B" w:rsidR="00B169C1" w:rsidP="3CAE784A" w:rsidRDefault="3CAE784A" w14:paraId="00000029" w14:textId="57FCFEFF">
            <w:pPr>
              <w:pStyle w:val="Normal0"/>
              <w:rPr>
                <w:color w:val="000000"/>
                <w:sz w:val="20"/>
                <w:szCs w:val="20"/>
                <w:highlight w:val="yellow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Marv Thompson- Barron County</w:t>
            </w:r>
          </w:p>
        </w:tc>
        <w:tc>
          <w:tcPr>
            <w:tcW w:w="2070" w:type="dxa"/>
            <w:tcMar/>
          </w:tcPr>
          <w:p w:rsidRPr="00D06ECD" w:rsidR="00B169C1" w:rsidP="3CAE784A" w:rsidRDefault="3CAE784A" w14:paraId="0000002A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proofErr w:type="gramStart"/>
            <w:r w:rsidRPr="3CAE784A">
              <w:rPr>
                <w:color w:val="000000" w:themeColor="text1"/>
                <w:sz w:val="20"/>
                <w:szCs w:val="20"/>
              </w:rPr>
              <w:t>Chairman</w:t>
            </w:r>
            <w:proofErr w:type="gramEnd"/>
          </w:p>
        </w:tc>
        <w:tc>
          <w:tcPr>
            <w:tcW w:w="990" w:type="dxa"/>
            <w:tcMar/>
          </w:tcPr>
          <w:p w:rsidR="00B169C1" w:rsidP="3CAE784A" w:rsidRDefault="00B169C1" w14:paraId="0000002B" w14:textId="22627403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3CAE784A" w:rsidRDefault="3CAE784A" w14:paraId="0000002C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Darren Schroeder – Columbia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2D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169C1" w:rsidTr="3DF303E5" w14:paraId="716478AC" w14:textId="77777777">
        <w:trPr>
          <w:jc w:val="center"/>
        </w:trPr>
        <w:tc>
          <w:tcPr>
            <w:tcW w:w="870" w:type="dxa"/>
            <w:tcMar/>
          </w:tcPr>
          <w:p w:rsidR="00B169C1" w:rsidRDefault="00C34031" w14:paraId="0000002E" w14:textId="7AC1D72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  <w:tcMar/>
          </w:tcPr>
          <w:p w:rsidR="00B169C1" w:rsidP="3CAE784A" w:rsidRDefault="3CAE784A" w14:paraId="0000002F" w14:textId="6918F7EC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Tim Kessler – Washburn County</w:t>
            </w:r>
          </w:p>
        </w:tc>
        <w:tc>
          <w:tcPr>
            <w:tcW w:w="2070" w:type="dxa"/>
            <w:tcMar/>
          </w:tcPr>
          <w:p w:rsidR="00B169C1" w:rsidP="3CAE784A" w:rsidRDefault="3CAE784A" w14:paraId="00000030" w14:textId="3389465D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Past-Chair</w:t>
            </w:r>
          </w:p>
        </w:tc>
        <w:tc>
          <w:tcPr>
            <w:tcW w:w="990" w:type="dxa"/>
            <w:tcMar/>
          </w:tcPr>
          <w:p w:rsidR="00B169C1" w:rsidP="3CAE784A" w:rsidRDefault="001F16F7" w14:paraId="00000031" w14:textId="1B30BA53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  <w:tcMar/>
          </w:tcPr>
          <w:p w:rsidR="00B169C1" w:rsidP="3CAE784A" w:rsidRDefault="3CAE784A" w14:paraId="00000032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 xml:space="preserve">Nathan Check – Portage County  </w:t>
            </w:r>
          </w:p>
        </w:tc>
        <w:tc>
          <w:tcPr>
            <w:tcW w:w="1577" w:type="dxa"/>
            <w:tcMar/>
          </w:tcPr>
          <w:p w:rsidR="00B169C1" w:rsidP="3CAE784A" w:rsidRDefault="3CAE784A" w14:paraId="00000033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C026F" w:rsidTr="3DF303E5" w14:paraId="0BD350C2" w14:textId="77777777">
        <w:trPr>
          <w:jc w:val="center"/>
        </w:trPr>
        <w:tc>
          <w:tcPr>
            <w:tcW w:w="870" w:type="dxa"/>
            <w:tcMar/>
          </w:tcPr>
          <w:p w:rsidR="00BC026F" w:rsidP="00BC026F" w:rsidRDefault="001F16F7" w14:paraId="00000034" w14:textId="2CC7ABA9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  <w:tcMar/>
          </w:tcPr>
          <w:p w:rsidR="00BC026F" w:rsidP="3CAE784A" w:rsidRDefault="3CAE784A" w14:paraId="00000035" w14:textId="1CD220EC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Matthew Budde – Calumet County</w:t>
            </w:r>
          </w:p>
        </w:tc>
        <w:tc>
          <w:tcPr>
            <w:tcW w:w="2070" w:type="dxa"/>
            <w:tcMar/>
          </w:tcPr>
          <w:p w:rsidR="00BC026F" w:rsidP="3CAE784A" w:rsidRDefault="3CAE784A" w14:paraId="00000036" w14:textId="4221E57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Vice Chair</w:t>
            </w:r>
          </w:p>
        </w:tc>
        <w:tc>
          <w:tcPr>
            <w:tcW w:w="990" w:type="dxa"/>
            <w:tcMar/>
          </w:tcPr>
          <w:p w:rsidR="00BC026F" w:rsidP="3CAE784A" w:rsidRDefault="00BC026F" w14:paraId="00000037" w14:textId="454B3D9F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C026F" w:rsidP="3CAE784A" w:rsidRDefault="3CAE784A" w14:paraId="00000038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Jake Hahn – Wood County</w:t>
            </w:r>
          </w:p>
        </w:tc>
        <w:tc>
          <w:tcPr>
            <w:tcW w:w="1577" w:type="dxa"/>
            <w:tcMar/>
          </w:tcPr>
          <w:p w:rsidR="00BC026F" w:rsidP="3CAE784A" w:rsidRDefault="3CAE784A" w14:paraId="00000039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C026F" w:rsidTr="3DF303E5" w14:paraId="322C7D96" w14:textId="77777777">
        <w:trPr>
          <w:jc w:val="center"/>
        </w:trPr>
        <w:tc>
          <w:tcPr>
            <w:tcW w:w="870" w:type="dxa"/>
            <w:tcMar/>
          </w:tcPr>
          <w:p w:rsidR="00BC026F" w:rsidP="00BC026F" w:rsidRDefault="001F527E" w14:paraId="0000003A" w14:textId="4D77B76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  <w:tcMar/>
          </w:tcPr>
          <w:p w:rsidR="00BC026F" w:rsidP="3CAE784A" w:rsidRDefault="3CAE784A" w14:paraId="0000003B" w14:textId="623E9C03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 xml:space="preserve">Hans Guderyon  </w:t>
            </w:r>
          </w:p>
        </w:tc>
        <w:tc>
          <w:tcPr>
            <w:tcW w:w="2070" w:type="dxa"/>
            <w:tcMar/>
          </w:tcPr>
          <w:p w:rsidR="00BC026F" w:rsidP="3CAE784A" w:rsidRDefault="3CAE784A" w14:paraId="0000003C" w14:textId="2CA6A5D6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LDG Representative</w:t>
            </w:r>
          </w:p>
        </w:tc>
        <w:tc>
          <w:tcPr>
            <w:tcW w:w="990" w:type="dxa"/>
            <w:tcMar/>
          </w:tcPr>
          <w:p w:rsidR="00BC026F" w:rsidP="3CAE784A" w:rsidRDefault="001F16F7" w14:paraId="0000003D" w14:textId="30A6537F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  <w:tcMar/>
          </w:tcPr>
          <w:p w:rsidR="00BC026F" w:rsidP="3CAE784A" w:rsidRDefault="3CAE784A" w14:paraId="0000003E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Brian Duell – Clark County</w:t>
            </w:r>
          </w:p>
        </w:tc>
        <w:tc>
          <w:tcPr>
            <w:tcW w:w="1577" w:type="dxa"/>
            <w:tcMar/>
          </w:tcPr>
          <w:p w:rsidR="00BC026F" w:rsidP="3CAE784A" w:rsidRDefault="3CAE784A" w14:paraId="0000003F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C026F" w:rsidTr="3DF303E5" w14:paraId="131B0BD1" w14:textId="77777777">
        <w:trPr>
          <w:jc w:val="center"/>
        </w:trPr>
        <w:tc>
          <w:tcPr>
            <w:tcW w:w="870" w:type="dxa"/>
            <w:tcMar/>
          </w:tcPr>
          <w:p w:rsidR="00BC026F" w:rsidP="00BC026F" w:rsidRDefault="00A616F0" w14:paraId="00000040" w14:textId="051FFD2F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  <w:tcMar/>
          </w:tcPr>
          <w:p w:rsidR="00BC026F" w:rsidP="3CAE784A" w:rsidRDefault="3CAE784A" w14:paraId="00000041" w14:textId="544D30D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Patrick Vander Sanden</w:t>
            </w:r>
          </w:p>
        </w:tc>
        <w:tc>
          <w:tcPr>
            <w:tcW w:w="2070" w:type="dxa"/>
            <w:tcMar/>
          </w:tcPr>
          <w:p w:rsidR="00BC026F" w:rsidP="3CAE784A" w:rsidRDefault="3CAE784A" w14:paraId="00000042" w14:textId="26CDC1D9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Executive Director</w:t>
            </w:r>
          </w:p>
        </w:tc>
        <w:tc>
          <w:tcPr>
            <w:tcW w:w="990" w:type="dxa"/>
            <w:tcMar/>
          </w:tcPr>
          <w:p w:rsidR="00BC026F" w:rsidP="3CAE784A" w:rsidRDefault="004B3487" w14:paraId="00000043" w14:textId="57B6D1C3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  <w:tcMar/>
          </w:tcPr>
          <w:p w:rsidR="00BC026F" w:rsidP="3CAE784A" w:rsidRDefault="3CAE784A" w14:paraId="00000044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Larry Hoekstra – Eau Claire County</w:t>
            </w:r>
          </w:p>
        </w:tc>
        <w:tc>
          <w:tcPr>
            <w:tcW w:w="1577" w:type="dxa"/>
            <w:tcMar/>
          </w:tcPr>
          <w:p w:rsidR="00BC026F" w:rsidP="3CAE784A" w:rsidRDefault="3CAE784A" w14:paraId="00000045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C026F" w:rsidTr="3DF303E5" w14:paraId="6DB30C16" w14:textId="77777777">
        <w:trPr>
          <w:trHeight w:val="840"/>
          <w:jc w:val="center"/>
        </w:trPr>
        <w:tc>
          <w:tcPr>
            <w:tcW w:w="870" w:type="dxa"/>
            <w:tcMar/>
          </w:tcPr>
          <w:p w:rsidR="00BC026F" w:rsidP="00BC026F" w:rsidRDefault="00BC026F" w14:paraId="00000046" w14:textId="49E96BD7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C026F" w:rsidP="3CAE784A" w:rsidRDefault="3CAE784A" w14:paraId="00000047" w14:textId="12B0DD6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Gary Kennedy</w:t>
            </w:r>
          </w:p>
        </w:tc>
        <w:tc>
          <w:tcPr>
            <w:tcW w:w="2070" w:type="dxa"/>
            <w:tcMar/>
          </w:tcPr>
          <w:p w:rsidR="00BC026F" w:rsidP="3CAE784A" w:rsidRDefault="3CAE784A" w14:paraId="00000048" w14:textId="47262315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Professional Development Director</w:t>
            </w:r>
          </w:p>
        </w:tc>
        <w:tc>
          <w:tcPr>
            <w:tcW w:w="990" w:type="dxa"/>
            <w:tcMar/>
          </w:tcPr>
          <w:p w:rsidR="00BC026F" w:rsidP="3CAE784A" w:rsidRDefault="00A616F0" w14:paraId="00000049" w14:textId="3740B14B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  <w:shd w:val="clear" w:color="auto" w:fill="auto"/>
            <w:tcMar/>
          </w:tcPr>
          <w:p w:rsidRPr="00D06ECD" w:rsidR="00BC026F" w:rsidP="3CAE784A" w:rsidRDefault="3CAE784A" w14:paraId="0000004A" w14:textId="7E4619F9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Dean Steingraber – Outagamie County</w:t>
            </w:r>
          </w:p>
        </w:tc>
        <w:tc>
          <w:tcPr>
            <w:tcW w:w="1577" w:type="dxa"/>
            <w:tcMar/>
          </w:tcPr>
          <w:p w:rsidR="00BC026F" w:rsidP="3CAE784A" w:rsidRDefault="3CAE784A" w14:paraId="0000004B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C026F" w:rsidTr="3DF303E5" w14:paraId="041010C4" w14:textId="77777777">
        <w:trPr>
          <w:jc w:val="center"/>
        </w:trPr>
        <w:tc>
          <w:tcPr>
            <w:tcW w:w="870" w:type="dxa"/>
            <w:tcMar/>
          </w:tcPr>
          <w:p w:rsidR="00BC026F" w:rsidP="00BC026F" w:rsidRDefault="001F16F7" w14:paraId="0000004C" w14:textId="43431C8A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  <w:tcMar/>
          </w:tcPr>
          <w:p w:rsidR="00BC026F" w:rsidP="3CAE784A" w:rsidRDefault="3CAE784A" w14:paraId="0000004D" w14:textId="73FDCF54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Whitney Wilgus</w:t>
            </w:r>
          </w:p>
        </w:tc>
        <w:tc>
          <w:tcPr>
            <w:tcW w:w="2070" w:type="dxa"/>
            <w:tcMar/>
          </w:tcPr>
          <w:p w:rsidR="00BC026F" w:rsidP="3CAE784A" w:rsidRDefault="3CAE784A" w14:paraId="0000004E" w14:textId="239637D2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Impact</w:t>
            </w:r>
          </w:p>
        </w:tc>
        <w:tc>
          <w:tcPr>
            <w:tcW w:w="990" w:type="dxa"/>
            <w:tcMar/>
          </w:tcPr>
          <w:p w:rsidR="00BC026F" w:rsidP="3CAE784A" w:rsidRDefault="00BC026F" w14:paraId="0000004F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C026F" w:rsidP="3CAE784A" w:rsidRDefault="3CAE784A" w14:paraId="00000050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Roger Te Stroete – Sheboygan County</w:t>
            </w:r>
          </w:p>
        </w:tc>
        <w:tc>
          <w:tcPr>
            <w:tcW w:w="1577" w:type="dxa"/>
            <w:tcMar/>
          </w:tcPr>
          <w:p w:rsidR="00BC026F" w:rsidP="3CAE784A" w:rsidRDefault="3CAE784A" w14:paraId="00000051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169C1" w:rsidTr="3DF303E5" w14:paraId="7F77FDB5" w14:textId="77777777">
        <w:trPr>
          <w:jc w:val="center"/>
        </w:trPr>
        <w:tc>
          <w:tcPr>
            <w:tcW w:w="870" w:type="dxa"/>
            <w:tcMar/>
          </w:tcPr>
          <w:p w:rsidR="00B169C1" w:rsidRDefault="001F16F7" w14:paraId="00000052" w14:textId="00AA9FF8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  <w:tcMar/>
          </w:tcPr>
          <w:p w:rsidR="00B169C1" w:rsidP="3CAE784A" w:rsidRDefault="00433423" w14:paraId="00000053" w14:textId="0CEA7AE5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Ron Chamberlain</w:t>
            </w:r>
          </w:p>
        </w:tc>
        <w:tc>
          <w:tcPr>
            <w:tcW w:w="2070" w:type="dxa"/>
            <w:tcMar/>
          </w:tcPr>
          <w:p w:rsidR="00B169C1" w:rsidP="3CAE784A" w:rsidRDefault="00B169C1" w14:paraId="00000054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="00B169C1" w:rsidP="3CAE784A" w:rsidRDefault="001F16F7" w14:paraId="00000055" w14:textId="03113F93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  <w:tcMar/>
          </w:tcPr>
          <w:p w:rsidR="00B169C1" w:rsidP="3CAE784A" w:rsidRDefault="3CAE784A" w14:paraId="00000056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Troy Schalinske – Vilas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57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:rsidTr="3DF303E5" w14:paraId="30C58E81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58" w14:textId="77777777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169C1" w:rsidP="3CAE784A" w:rsidRDefault="00B169C1" w14:paraId="00000059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B169C1" w:rsidP="3CAE784A" w:rsidRDefault="00B169C1" w14:paraId="0000005A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="00B169C1" w:rsidP="3CAE784A" w:rsidRDefault="00C34031" w14:paraId="0000005B" w14:textId="1541074D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  <w:tcMar/>
          </w:tcPr>
          <w:p w:rsidR="00B169C1" w:rsidP="3CAE784A" w:rsidRDefault="3CAE784A" w14:paraId="0000005C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Ted Cushing – Oneida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5D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169C1" w:rsidTr="3DF303E5" w14:paraId="5716D378" w14:textId="77777777">
        <w:trPr>
          <w:jc w:val="center"/>
        </w:trPr>
        <w:tc>
          <w:tcPr>
            <w:tcW w:w="870" w:type="dxa"/>
            <w:tcMar/>
          </w:tcPr>
          <w:p w:rsidR="00B169C1" w:rsidRDefault="00B169C1" w14:paraId="00000064" w14:textId="77777777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B169C1" w:rsidP="3CAE784A" w:rsidRDefault="00B169C1" w14:paraId="00000065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B169C1" w:rsidP="3CAE784A" w:rsidRDefault="00B169C1" w14:paraId="00000066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="00B169C1" w:rsidP="3CAE784A" w:rsidRDefault="00B169C1" w14:paraId="00000067" w14:textId="0875693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Mar/>
          </w:tcPr>
          <w:p w:rsidR="00B169C1" w:rsidP="3CAE784A" w:rsidRDefault="3CAE784A" w14:paraId="00000068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Steve Warndahl – Polk County</w:t>
            </w:r>
          </w:p>
        </w:tc>
        <w:tc>
          <w:tcPr>
            <w:tcW w:w="1577" w:type="dxa"/>
            <w:tcMar/>
          </w:tcPr>
          <w:p w:rsidR="00B169C1" w:rsidP="3CAE784A" w:rsidRDefault="3CAE784A" w14:paraId="00000069" w14:textId="77777777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A616F0" w:rsidTr="3DF303E5" w14:paraId="5D2FF5ED" w14:textId="77777777">
        <w:trPr>
          <w:jc w:val="center"/>
        </w:trPr>
        <w:tc>
          <w:tcPr>
            <w:tcW w:w="870" w:type="dxa"/>
            <w:tcMar/>
          </w:tcPr>
          <w:p w:rsidR="00A616F0" w:rsidRDefault="00A616F0" w14:paraId="6D47ADB0" w14:textId="77777777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A616F0" w:rsidP="3CAE784A" w:rsidRDefault="00A616F0" w14:paraId="71DF3338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A616F0" w:rsidP="3CAE784A" w:rsidRDefault="00A616F0" w14:paraId="1ABCD5F8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="00A616F0" w:rsidP="3CAE784A" w:rsidRDefault="00A616F0" w14:paraId="596950DA" w14:textId="7C837A1B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  <w:tcMar/>
          </w:tcPr>
          <w:p w:rsidRPr="3CAE784A" w:rsidR="00A616F0" w:rsidP="3CAE784A" w:rsidRDefault="00A616F0" w14:paraId="384F9928" w14:textId="0503C404">
            <w:pPr>
              <w:pStyle w:val="Normal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Chris Bates</w:t>
            </w:r>
          </w:p>
        </w:tc>
        <w:tc>
          <w:tcPr>
            <w:tcW w:w="1577" w:type="dxa"/>
            <w:tcMar/>
          </w:tcPr>
          <w:p w:rsidRPr="3CAE784A" w:rsidR="00A616F0" w:rsidP="3CAE784A" w:rsidRDefault="00A616F0" w14:paraId="60B364D4" w14:textId="77777777">
            <w:pPr>
              <w:pStyle w:val="Normal0"/>
              <w:rPr>
                <w:color w:val="000000" w:themeColor="text1"/>
                <w:sz w:val="20"/>
                <w:szCs w:val="20"/>
              </w:rPr>
            </w:pPr>
          </w:p>
        </w:tc>
      </w:tr>
      <w:tr w:rsidR="004B3487" w:rsidTr="3DF303E5" w14:paraId="56FDB60D" w14:textId="77777777">
        <w:trPr>
          <w:jc w:val="center"/>
        </w:trPr>
        <w:tc>
          <w:tcPr>
            <w:tcW w:w="870" w:type="dxa"/>
            <w:tcMar/>
          </w:tcPr>
          <w:p w:rsidR="004B3487" w:rsidRDefault="004B3487" w14:paraId="68119FB0" w14:textId="77777777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4B3487" w:rsidP="3CAE784A" w:rsidRDefault="004B3487" w14:paraId="0728235E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4B3487" w:rsidP="3CAE784A" w:rsidRDefault="004B3487" w14:paraId="29E18D5D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="004B3487" w:rsidP="3CAE784A" w:rsidRDefault="004B3487" w14:paraId="4CF8F5D0" w14:textId="39E8CC0F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  <w:tcMar/>
          </w:tcPr>
          <w:p w:rsidR="004B3487" w:rsidP="3CAE784A" w:rsidRDefault="004B3487" w14:paraId="05FAFBEA" w14:textId="4DC28157">
            <w:pPr>
              <w:pStyle w:val="Normal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Brian Danielsen</w:t>
            </w:r>
          </w:p>
        </w:tc>
        <w:tc>
          <w:tcPr>
            <w:tcW w:w="1577" w:type="dxa"/>
            <w:tcMar/>
          </w:tcPr>
          <w:p w:rsidRPr="3CAE784A" w:rsidR="004B3487" w:rsidP="3CAE784A" w:rsidRDefault="004B3487" w14:paraId="089F0133" w14:textId="77777777">
            <w:pPr>
              <w:pStyle w:val="Normal0"/>
              <w:rPr>
                <w:color w:val="000000" w:themeColor="text1"/>
                <w:sz w:val="20"/>
                <w:szCs w:val="20"/>
              </w:rPr>
            </w:pPr>
          </w:p>
        </w:tc>
      </w:tr>
      <w:tr w:rsidR="004B3487" w:rsidTr="3DF303E5" w14:paraId="12ACE3BB" w14:textId="77777777">
        <w:trPr>
          <w:jc w:val="center"/>
        </w:trPr>
        <w:tc>
          <w:tcPr>
            <w:tcW w:w="870" w:type="dxa"/>
            <w:tcMar/>
          </w:tcPr>
          <w:p w:rsidR="004B3487" w:rsidRDefault="004B3487" w14:paraId="5AE8D7D6" w14:textId="77777777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  <w:tcMar/>
          </w:tcPr>
          <w:p w:rsidR="004B3487" w:rsidP="3CAE784A" w:rsidRDefault="004B3487" w14:paraId="31AD1EC9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4B3487" w:rsidP="3CAE784A" w:rsidRDefault="004B3487" w14:paraId="5982CA07" w14:textId="77777777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="004B3487" w:rsidP="3DF303E5" w:rsidRDefault="004B3487" w14:paraId="098D538D" w14:textId="051574D1">
            <w:pPr>
              <w:pStyle w:val="Normal0"/>
              <w:rPr>
                <w:color w:val="000000"/>
                <w:sz w:val="20"/>
                <w:szCs w:val="20"/>
                <w:highlight w:val="yellow"/>
              </w:rPr>
            </w:pPr>
            <w:r w:rsidRPr="3DF303E5" w:rsidR="3DF303E5">
              <w:rPr>
                <w:color w:val="000000" w:themeColor="text1" w:themeTint="FF" w:themeShade="FF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2615" w:type="dxa"/>
            <w:tcMar/>
          </w:tcPr>
          <w:p w:rsidR="004B3487" w:rsidP="3CAE784A" w:rsidRDefault="004B3487" w14:paraId="0DCAF602" w14:textId="59FCF102">
            <w:pPr>
              <w:pStyle w:val="Normal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Todd Every</w:t>
            </w:r>
          </w:p>
        </w:tc>
        <w:tc>
          <w:tcPr>
            <w:tcW w:w="1577" w:type="dxa"/>
            <w:tcMar/>
          </w:tcPr>
          <w:p w:rsidRPr="3CAE784A" w:rsidR="004B3487" w:rsidP="3CAE784A" w:rsidRDefault="004B3487" w14:paraId="3E4C5D87" w14:textId="77777777">
            <w:pPr>
              <w:pStyle w:val="Normal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5F8DBD5F" w:rsidP="5F8DBD5F" w:rsidRDefault="5F8DBD5F" w14:paraId="60F1CAC7" w14:textId="0CF5969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u w:val="single"/>
        </w:rPr>
      </w:pPr>
    </w:p>
    <w:p w:rsidR="5F8DBD5F" w:rsidP="5F8DBD5F" w:rsidRDefault="5F8DBD5F" w14:paraId="61988B48" w14:textId="1E8DC5B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u w:val="single"/>
        </w:rPr>
      </w:pPr>
    </w:p>
    <w:p w:rsidR="00B169C1" w:rsidP="00597569" w:rsidRDefault="5F8DBD5F" w14:paraId="38BFBBF1" w14:textId="2B5942A6">
      <w:pPr>
        <w:pStyle w:val="Normal0"/>
        <w:numPr>
          <w:ilvl w:val="0"/>
          <w:numId w:val="24"/>
        </w:numPr>
        <w:spacing w:after="120" w:line="360" w:lineRule="auto"/>
      </w:pPr>
      <w:r w:rsidRPr="5F8DBD5F">
        <w:rPr>
          <w:color w:val="000000" w:themeColor="text1"/>
          <w:u w:val="single"/>
        </w:rPr>
        <w:t>Agenda:</w:t>
      </w:r>
      <w:r w:rsidRPr="5F8DBD5F">
        <w:t xml:space="preserve"> Call to Order, Roll Call of Board Members - Chair, M. Thompson</w:t>
      </w:r>
    </w:p>
    <w:p w:rsidRPr="0088794A" w:rsidR="0088794A" w:rsidP="0088794A" w:rsidRDefault="0088794A" w14:paraId="4A42FAC9" w14:textId="3BBF4B44">
      <w:pPr>
        <w:pStyle w:val="Normal0"/>
        <w:numPr>
          <w:ilvl w:val="1"/>
          <w:numId w:val="24"/>
        </w:numPr>
        <w:spacing w:after="120" w:line="360" w:lineRule="auto"/>
      </w:pPr>
      <w:r w:rsidRPr="0088794A">
        <w:rPr>
          <w:color w:val="000000" w:themeColor="text1"/>
        </w:rPr>
        <w:t xml:space="preserve">The meeting </w:t>
      </w:r>
      <w:proofErr w:type="gramStart"/>
      <w:r w:rsidRPr="0088794A">
        <w:rPr>
          <w:color w:val="000000" w:themeColor="text1"/>
        </w:rPr>
        <w:t>was called</w:t>
      </w:r>
      <w:proofErr w:type="gramEnd"/>
      <w:r w:rsidRPr="0088794A">
        <w:rPr>
          <w:color w:val="000000" w:themeColor="text1"/>
        </w:rPr>
        <w:t xml:space="preserve"> to order at 10:</w:t>
      </w:r>
      <w:r w:rsidRPr="0088794A">
        <w:t>00 am CT.</w:t>
      </w:r>
    </w:p>
    <w:p w:rsidR="00B169C1" w:rsidP="00597569" w:rsidRDefault="5F8DBD5F" w14:paraId="563E4CA9" w14:textId="483C882A">
      <w:pPr>
        <w:pStyle w:val="ListParagraph"/>
        <w:numPr>
          <w:ilvl w:val="0"/>
          <w:numId w:val="24"/>
        </w:numPr>
        <w:spacing w:after="120" w:line="360" w:lineRule="auto"/>
      </w:pPr>
      <w:r w:rsidRPr="5F8DBD5F">
        <w:t xml:space="preserve">Consider Minutes from Previous Meeting - Chair, M. Thompson (attached)  </w:t>
      </w:r>
    </w:p>
    <w:p w:rsidRPr="007B018C" w:rsidR="004B3487" w:rsidP="004B3487" w:rsidRDefault="0088794A" w14:paraId="1E74DEA9" w14:textId="757B5D70">
      <w:pPr>
        <w:pStyle w:val="ListParagraph"/>
        <w:numPr>
          <w:ilvl w:val="1"/>
          <w:numId w:val="24"/>
        </w:numPr>
        <w:spacing w:after="120" w:line="360" w:lineRule="auto"/>
        <w:rPr>
          <w:i/>
          <w:iCs/>
        </w:rPr>
      </w:pPr>
      <w:r w:rsidRPr="007B018C">
        <w:rPr>
          <w:i/>
          <w:iCs/>
        </w:rPr>
        <w:t xml:space="preserve">It </w:t>
      </w:r>
      <w:proofErr w:type="gramStart"/>
      <w:r w:rsidRPr="007B018C">
        <w:rPr>
          <w:i/>
          <w:iCs/>
        </w:rPr>
        <w:t>was moved</w:t>
      </w:r>
      <w:proofErr w:type="gramEnd"/>
      <w:r w:rsidRPr="007B018C">
        <w:rPr>
          <w:i/>
          <w:iCs/>
        </w:rPr>
        <w:t xml:space="preserve"> by Oneida County and seconded by St. Croix County to approve minutes from the previous meeting. The motion </w:t>
      </w:r>
      <w:proofErr w:type="gramStart"/>
      <w:r w:rsidR="007B018C">
        <w:rPr>
          <w:i/>
          <w:iCs/>
        </w:rPr>
        <w:t>was approved</w:t>
      </w:r>
      <w:proofErr w:type="gramEnd"/>
      <w:r w:rsidR="007B018C">
        <w:rPr>
          <w:i/>
          <w:iCs/>
        </w:rPr>
        <w:t>.</w:t>
      </w:r>
    </w:p>
    <w:p w:rsidR="00B169C1" w:rsidP="00597569" w:rsidRDefault="65761EA0" w14:paraId="0E3978D5" w14:textId="25926EF8">
      <w:pPr>
        <w:pStyle w:val="ListParagraph"/>
        <w:numPr>
          <w:ilvl w:val="0"/>
          <w:numId w:val="24"/>
        </w:numPr>
        <w:spacing w:after="120" w:line="360" w:lineRule="auto"/>
      </w:pPr>
      <w:r>
        <w:t xml:space="preserve">Treasurer’s Report – J. Griesbach  </w:t>
      </w:r>
    </w:p>
    <w:p w:rsidR="004B3487" w:rsidP="004B3487" w:rsidRDefault="007B018C" w14:paraId="778FD09A" w14:textId="371B591A">
      <w:pPr>
        <w:pStyle w:val="ListParagraph"/>
        <w:numPr>
          <w:ilvl w:val="1"/>
          <w:numId w:val="24"/>
        </w:numPr>
        <w:spacing w:after="120" w:line="360" w:lineRule="auto"/>
      </w:pPr>
      <w:r>
        <w:t>Griesbach</w:t>
      </w:r>
      <w:r w:rsidR="00BD0F98">
        <w:t xml:space="preserve"> p</w:t>
      </w:r>
      <w:r w:rsidR="004B3487">
        <w:t xml:space="preserve">rovided </w:t>
      </w:r>
      <w:r w:rsidR="00BD0F98">
        <w:t xml:space="preserve">an overview of the </w:t>
      </w:r>
      <w:r w:rsidR="004B3487">
        <w:t>treasurer’s report</w:t>
      </w:r>
      <w:r w:rsidR="00BD0F98">
        <w:t>.</w:t>
      </w:r>
    </w:p>
    <w:p w:rsidRPr="007B018C" w:rsidR="004B3487" w:rsidP="004B3487" w:rsidRDefault="00BD0F98" w14:paraId="127F243B" w14:textId="14828C53">
      <w:pPr>
        <w:pStyle w:val="ListParagraph"/>
        <w:numPr>
          <w:ilvl w:val="1"/>
          <w:numId w:val="24"/>
        </w:numPr>
        <w:spacing w:after="120" w:line="360" w:lineRule="auto"/>
        <w:rPr>
          <w:i/>
          <w:iCs/>
        </w:rPr>
      </w:pPr>
      <w:r w:rsidRPr="007B018C">
        <w:rPr>
          <w:i/>
          <w:iCs/>
        </w:rPr>
        <w:t xml:space="preserve">A motion </w:t>
      </w:r>
      <w:proofErr w:type="gramStart"/>
      <w:r w:rsidRPr="007B018C">
        <w:rPr>
          <w:i/>
          <w:iCs/>
        </w:rPr>
        <w:t>was made</w:t>
      </w:r>
      <w:proofErr w:type="gramEnd"/>
      <w:r w:rsidRPr="007B018C">
        <w:rPr>
          <w:i/>
          <w:iCs/>
        </w:rPr>
        <w:t xml:space="preserve"> by O</w:t>
      </w:r>
      <w:r w:rsidRPr="007B018C" w:rsidR="004B3487">
        <w:rPr>
          <w:i/>
          <w:iCs/>
        </w:rPr>
        <w:t xml:space="preserve">utagamie </w:t>
      </w:r>
      <w:r w:rsidRPr="007B018C">
        <w:rPr>
          <w:i/>
          <w:iCs/>
        </w:rPr>
        <w:t xml:space="preserve">County and seconded by </w:t>
      </w:r>
      <w:r w:rsidRPr="007B018C" w:rsidR="004B3487">
        <w:rPr>
          <w:i/>
          <w:iCs/>
        </w:rPr>
        <w:t>Milwaukee County</w:t>
      </w:r>
      <w:r w:rsidRPr="007B018C" w:rsidR="0088794A">
        <w:rPr>
          <w:i/>
          <w:iCs/>
        </w:rPr>
        <w:t xml:space="preserve"> to approve the financial report</w:t>
      </w:r>
      <w:r w:rsidRPr="007B018C" w:rsidR="004B3487">
        <w:rPr>
          <w:i/>
          <w:iCs/>
        </w:rPr>
        <w:t xml:space="preserve">. </w:t>
      </w:r>
      <w:r w:rsidRPr="007B018C">
        <w:rPr>
          <w:i/>
          <w:iCs/>
        </w:rPr>
        <w:t>The m</w:t>
      </w:r>
      <w:r w:rsidRPr="007B018C" w:rsidR="004B3487">
        <w:rPr>
          <w:i/>
          <w:iCs/>
        </w:rPr>
        <w:t xml:space="preserve">otion </w:t>
      </w:r>
      <w:proofErr w:type="gramStart"/>
      <w:r w:rsidRPr="007B018C" w:rsidR="007B018C">
        <w:rPr>
          <w:i/>
          <w:iCs/>
        </w:rPr>
        <w:t>was approved</w:t>
      </w:r>
      <w:proofErr w:type="gramEnd"/>
      <w:r w:rsidRPr="007B018C" w:rsidR="007B018C">
        <w:rPr>
          <w:i/>
          <w:iCs/>
        </w:rPr>
        <w:t>.</w:t>
      </w:r>
    </w:p>
    <w:p w:rsidR="65761EA0" w:rsidP="65761EA0" w:rsidRDefault="65761EA0" w14:paraId="06090010" w14:textId="655EA1D2">
      <w:pPr>
        <w:pStyle w:val="ListParagraph"/>
        <w:numPr>
          <w:ilvl w:val="0"/>
          <w:numId w:val="24"/>
        </w:numPr>
        <w:spacing w:after="120" w:line="360" w:lineRule="auto"/>
      </w:pPr>
      <w:r>
        <w:t>Appointment of the WCHA Deputy Director</w:t>
      </w:r>
    </w:p>
    <w:p w:rsidR="004B3487" w:rsidP="004B3487" w:rsidRDefault="004B3487" w14:paraId="686FD318" w14:textId="189ACFD0">
      <w:pPr>
        <w:pStyle w:val="ListParagraph"/>
        <w:numPr>
          <w:ilvl w:val="1"/>
          <w:numId w:val="24"/>
        </w:numPr>
        <w:spacing w:after="120" w:line="360" w:lineRule="auto"/>
      </w:pPr>
      <w:r>
        <w:t xml:space="preserve">Vander Sanden provided an update on the process to recruit a Deputy Director. Three candidates were </w:t>
      </w:r>
      <w:proofErr w:type="gramStart"/>
      <w:r>
        <w:t>ultimately interviewed</w:t>
      </w:r>
      <w:proofErr w:type="gramEnd"/>
      <w:r>
        <w:t xml:space="preserve"> by a panel of </w:t>
      </w:r>
      <w:r w:rsidR="007B018C">
        <w:t>district representatives</w:t>
      </w:r>
      <w:r>
        <w:t xml:space="preserve">. </w:t>
      </w:r>
      <w:r w:rsidRPr="007B018C" w:rsidR="0088794A">
        <w:rPr>
          <w:i/>
          <w:iCs/>
        </w:rPr>
        <w:t xml:space="preserve">St. Croix County moved to approve the offer extended to </w:t>
      </w:r>
      <w:r w:rsidRPr="007B018C">
        <w:rPr>
          <w:i/>
          <w:iCs/>
        </w:rPr>
        <w:t>Todd Every</w:t>
      </w:r>
      <w:r w:rsidRPr="007B018C" w:rsidR="0088794A">
        <w:rPr>
          <w:i/>
          <w:iCs/>
        </w:rPr>
        <w:t xml:space="preserve">; Clark County seconded the motion. The motion </w:t>
      </w:r>
      <w:proofErr w:type="gramStart"/>
      <w:r w:rsidRPr="007B018C" w:rsidR="0088794A">
        <w:rPr>
          <w:i/>
          <w:iCs/>
        </w:rPr>
        <w:t>was approved</w:t>
      </w:r>
      <w:proofErr w:type="gramEnd"/>
      <w:r w:rsidRPr="007B018C" w:rsidR="0088794A">
        <w:rPr>
          <w:i/>
          <w:iCs/>
        </w:rPr>
        <w:t>.</w:t>
      </w:r>
    </w:p>
    <w:p w:rsidR="00B169C1" w:rsidP="00597569" w:rsidRDefault="4F7AC79A" w14:paraId="32EE1FFC" w14:textId="36EA6F03">
      <w:pPr>
        <w:pStyle w:val="ListParagraph"/>
        <w:numPr>
          <w:ilvl w:val="0"/>
          <w:numId w:val="24"/>
        </w:numPr>
        <w:spacing w:after="120" w:line="360" w:lineRule="auto"/>
      </w:pPr>
      <w:r>
        <w:t>Establishment of the Employee Review Committee</w:t>
      </w:r>
    </w:p>
    <w:p w:rsidR="001F527E" w:rsidP="001F527E" w:rsidRDefault="001F527E" w14:paraId="7B565409" w14:textId="182003E7">
      <w:pPr>
        <w:pStyle w:val="ListParagraph"/>
        <w:numPr>
          <w:ilvl w:val="1"/>
          <w:numId w:val="24"/>
        </w:numPr>
        <w:spacing w:after="120" w:line="360" w:lineRule="auto"/>
      </w:pPr>
      <w:r>
        <w:t xml:space="preserve">Krejci shared that WCHA wanted to provide a framework to provide a stable review for staff. This would require a change to the WCHA Constitution, which would then </w:t>
      </w:r>
      <w:proofErr w:type="gramStart"/>
      <w:r>
        <w:t>be approved</w:t>
      </w:r>
      <w:proofErr w:type="gramEnd"/>
      <w:r>
        <w:t xml:space="preserve"> by the membership at the Winter Road School. Hardy provided edits, including adding the Board of Directors to the feedback and recommending</w:t>
      </w:r>
      <w:r w:rsidR="0088794A">
        <w:t xml:space="preserve"> changing the terms from four years to two.</w:t>
      </w:r>
      <w:r>
        <w:t xml:space="preserve"> </w:t>
      </w:r>
      <w:r w:rsidRPr="007B018C">
        <w:rPr>
          <w:i/>
          <w:iCs/>
        </w:rPr>
        <w:t xml:space="preserve">After discussion, </w:t>
      </w:r>
      <w:r w:rsidRPr="007B018C" w:rsidR="0088794A">
        <w:rPr>
          <w:i/>
          <w:iCs/>
        </w:rPr>
        <w:t>Iowa County</w:t>
      </w:r>
      <w:r w:rsidRPr="007B018C">
        <w:rPr>
          <w:i/>
          <w:iCs/>
        </w:rPr>
        <w:t xml:space="preserve"> move</w:t>
      </w:r>
      <w:r w:rsidRPr="007B018C" w:rsidR="0088794A">
        <w:rPr>
          <w:i/>
          <w:iCs/>
        </w:rPr>
        <w:t>d</w:t>
      </w:r>
      <w:r w:rsidRPr="007B018C">
        <w:rPr>
          <w:i/>
          <w:iCs/>
        </w:rPr>
        <w:t xml:space="preserve"> to recommend the establishment of the committee with the discussed edits</w:t>
      </w:r>
      <w:r w:rsidRPr="007B018C" w:rsidR="00B94E19">
        <w:rPr>
          <w:i/>
          <w:iCs/>
        </w:rPr>
        <w:t xml:space="preserve">, it </w:t>
      </w:r>
      <w:proofErr w:type="gramStart"/>
      <w:r w:rsidRPr="007B018C" w:rsidR="00B94E19">
        <w:rPr>
          <w:i/>
          <w:iCs/>
        </w:rPr>
        <w:t>was seconded</w:t>
      </w:r>
      <w:proofErr w:type="gramEnd"/>
      <w:r w:rsidRPr="007B018C" w:rsidR="00B94E19">
        <w:rPr>
          <w:i/>
          <w:iCs/>
        </w:rPr>
        <w:t xml:space="preserve"> by Outagamie</w:t>
      </w:r>
      <w:r w:rsidRPr="007B018C" w:rsidR="0088794A">
        <w:rPr>
          <w:i/>
          <w:iCs/>
        </w:rPr>
        <w:t xml:space="preserve"> County</w:t>
      </w:r>
      <w:r w:rsidRPr="007B018C" w:rsidR="00B94E19">
        <w:rPr>
          <w:i/>
          <w:iCs/>
        </w:rPr>
        <w:t xml:space="preserve">. </w:t>
      </w:r>
      <w:r w:rsidRPr="007B018C" w:rsidR="0088794A">
        <w:rPr>
          <w:i/>
          <w:iCs/>
        </w:rPr>
        <w:t xml:space="preserve">The motion </w:t>
      </w:r>
      <w:proofErr w:type="gramStart"/>
      <w:r w:rsidRPr="007B018C" w:rsidR="0088794A">
        <w:rPr>
          <w:i/>
          <w:iCs/>
        </w:rPr>
        <w:t>was</w:t>
      </w:r>
      <w:r w:rsidRPr="007B018C" w:rsidR="00B94E19">
        <w:rPr>
          <w:i/>
          <w:iCs/>
        </w:rPr>
        <w:t xml:space="preserve"> approved</w:t>
      </w:r>
      <w:proofErr w:type="gramEnd"/>
      <w:r w:rsidR="00B94E19">
        <w:t>. The President will then introduce the constitutional edit 60 days prior to the Winter Road School.</w:t>
      </w:r>
    </w:p>
    <w:p w:rsidR="00B169C1" w:rsidP="00597569" w:rsidRDefault="4F7AC79A" w14:paraId="062627F9" w14:textId="3232B89D">
      <w:pPr>
        <w:pStyle w:val="ListParagraph"/>
        <w:numPr>
          <w:ilvl w:val="0"/>
          <w:numId w:val="24"/>
        </w:numPr>
        <w:spacing w:after="120" w:line="360" w:lineRule="auto"/>
        <w:rPr>
          <w:color w:val="000000" w:themeColor="text1"/>
        </w:rPr>
      </w:pPr>
      <w:r>
        <w:t xml:space="preserve">Review of Legislative </w:t>
      </w:r>
      <w:r w:rsidRPr="4F7AC79A">
        <w:rPr>
          <w:color w:val="000000" w:themeColor="text1"/>
        </w:rPr>
        <w:t xml:space="preserve">Issues - WCHA Legislative Committee </w:t>
      </w:r>
      <w:proofErr w:type="gramStart"/>
      <w:r w:rsidRPr="4F7AC79A">
        <w:rPr>
          <w:color w:val="000000" w:themeColor="text1"/>
        </w:rPr>
        <w:t>Chairman</w:t>
      </w:r>
      <w:proofErr w:type="gramEnd"/>
      <w:r w:rsidRPr="4F7AC79A">
        <w:rPr>
          <w:color w:val="000000" w:themeColor="text1"/>
        </w:rPr>
        <w:t xml:space="preserve">, R. Krejci </w:t>
      </w:r>
    </w:p>
    <w:p w:rsidR="00B169C1" w:rsidP="00597569" w:rsidRDefault="65761EA0" w14:paraId="7369CA4C" w14:textId="72C59C3E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65761EA0">
        <w:rPr>
          <w:color w:val="000000" w:themeColor="text1"/>
        </w:rPr>
        <w:t>Oversize/Overweight Issues</w:t>
      </w:r>
    </w:p>
    <w:p w:rsidR="005B78E2" w:rsidP="005B78E2" w:rsidRDefault="005B78E2" w14:paraId="315F69BF" w14:textId="4886BAB7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 xml:space="preserve">The Legislative Committee presented a motion to oppose all overweight </w:t>
      </w:r>
      <w:r w:rsidR="00E4712A">
        <w:rPr>
          <w:color w:val="000000" w:themeColor="text1"/>
        </w:rPr>
        <w:t>requests</w:t>
      </w:r>
      <w:r>
        <w:rPr>
          <w:color w:val="000000" w:themeColor="text1"/>
        </w:rPr>
        <w:t xml:space="preserve"> in the future as a platform moving forward. </w:t>
      </w:r>
      <w:r w:rsidRPr="007B018C">
        <w:rPr>
          <w:i/>
          <w:iCs/>
          <w:color w:val="000000" w:themeColor="text1"/>
        </w:rPr>
        <w:t xml:space="preserve">St. Croix moved in favor of this </w:t>
      </w:r>
      <w:r w:rsidRPr="007B018C" w:rsidR="00E4712A">
        <w:rPr>
          <w:i/>
          <w:iCs/>
          <w:color w:val="000000" w:themeColor="text1"/>
        </w:rPr>
        <w:t>motion;</w:t>
      </w:r>
      <w:r w:rsidRPr="007B018C">
        <w:rPr>
          <w:i/>
          <w:iCs/>
          <w:color w:val="000000" w:themeColor="text1"/>
        </w:rPr>
        <w:t xml:space="preserve"> Milwaukee County seconded the motion. The motion </w:t>
      </w:r>
      <w:proofErr w:type="gramStart"/>
      <w:r w:rsidRPr="007B018C" w:rsidR="0088794A">
        <w:rPr>
          <w:i/>
          <w:iCs/>
          <w:color w:val="000000" w:themeColor="text1"/>
        </w:rPr>
        <w:t>was approved</w:t>
      </w:r>
      <w:proofErr w:type="gramEnd"/>
      <w:r w:rsidRPr="007B018C" w:rsidR="0088794A">
        <w:rPr>
          <w:i/>
          <w:iCs/>
          <w:color w:val="000000" w:themeColor="text1"/>
        </w:rPr>
        <w:t>.</w:t>
      </w:r>
    </w:p>
    <w:p w:rsidR="002E6CFB" w:rsidP="005B78E2" w:rsidRDefault="002E6CFB" w14:paraId="5DA191AB" w14:textId="4C43EC6A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 xml:space="preserve">Inspection of culverts should </w:t>
      </w:r>
      <w:proofErr w:type="gramStart"/>
      <w:r>
        <w:rPr>
          <w:color w:val="000000" w:themeColor="text1"/>
        </w:rPr>
        <w:t>be completed</w:t>
      </w:r>
      <w:proofErr w:type="gramEnd"/>
      <w:r>
        <w:rPr>
          <w:color w:val="000000" w:themeColor="text1"/>
        </w:rPr>
        <w:t xml:space="preserve"> in a short fashion to turn focus towards funding. Hope is to get </w:t>
      </w:r>
      <w:r w:rsidR="00E4712A">
        <w:rPr>
          <w:color w:val="000000" w:themeColor="text1"/>
        </w:rPr>
        <w:t>a timeline</w:t>
      </w:r>
      <w:r>
        <w:rPr>
          <w:color w:val="000000" w:themeColor="text1"/>
        </w:rPr>
        <w:t xml:space="preserve"> from </w:t>
      </w:r>
      <w:r w:rsidR="00E4712A">
        <w:rPr>
          <w:color w:val="000000" w:themeColor="text1"/>
        </w:rPr>
        <w:t>the Bridge</w:t>
      </w:r>
      <w:r>
        <w:rPr>
          <w:color w:val="000000" w:themeColor="text1"/>
        </w:rPr>
        <w:t xml:space="preserve"> Committee on this.</w:t>
      </w:r>
    </w:p>
    <w:p w:rsidRPr="005B78E2" w:rsidR="00B87151" w:rsidP="005B78E2" w:rsidRDefault="001C2CFB" w14:paraId="40594A1F" w14:textId="1BC5DEB3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>Dan Bahr also met with Speaker Voss regarding these bills.</w:t>
      </w:r>
    </w:p>
    <w:p w:rsidR="00B169C1" w:rsidP="00597569" w:rsidRDefault="4F7AC79A" w14:paraId="663330E6" w14:textId="743E2199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4F7AC79A">
        <w:rPr>
          <w:color w:val="000000" w:themeColor="text1"/>
        </w:rPr>
        <w:t xml:space="preserve">SB 431 </w:t>
      </w:r>
    </w:p>
    <w:p w:rsidR="0088794A" w:rsidP="005B78E2" w:rsidRDefault="0088794A" w14:paraId="6520834F" w14:textId="2D472566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>After a trip to the Capitol, Vander Sanden was able to connect with the authors of SB 431 to express concern.</w:t>
      </w:r>
    </w:p>
    <w:p w:rsidR="00B169C1" w:rsidP="00597569" w:rsidRDefault="4F7AC79A" w14:paraId="09B2995B" w14:textId="7B0677CF">
      <w:pPr>
        <w:pStyle w:val="ListParagraph"/>
        <w:numPr>
          <w:ilvl w:val="0"/>
          <w:numId w:val="24"/>
        </w:numPr>
        <w:spacing w:after="120" w:line="360" w:lineRule="auto"/>
        <w:rPr>
          <w:color w:val="000000" w:themeColor="text1"/>
        </w:rPr>
      </w:pPr>
      <w:r w:rsidRPr="4F7AC79A">
        <w:rPr>
          <w:color w:val="000000" w:themeColor="text1"/>
        </w:rPr>
        <w:t>WCHA President/Executive Director’s Report of Activities – Patrick Vander Sanden</w:t>
      </w:r>
    </w:p>
    <w:p w:rsidR="00B169C1" w:rsidP="00597569" w:rsidRDefault="6132F09F" w14:paraId="47635D25" w14:textId="64D874AC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6132F09F">
        <w:rPr>
          <w:color w:val="000000" w:themeColor="text1"/>
        </w:rPr>
        <w:t xml:space="preserve"> Policy Items - RMA, Legislative</w:t>
      </w:r>
    </w:p>
    <w:p w:rsidR="002E6CFB" w:rsidP="002E6CFB" w:rsidRDefault="002E6CFB" w14:paraId="5D18CDD2" w14:textId="742965C3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 xml:space="preserve">Stertz with DOT </w:t>
      </w:r>
      <w:proofErr w:type="gramStart"/>
      <w:r>
        <w:rPr>
          <w:color w:val="000000" w:themeColor="text1"/>
        </w:rPr>
        <w:t>was asked</w:t>
      </w:r>
      <w:proofErr w:type="gramEnd"/>
      <w:r>
        <w:rPr>
          <w:color w:val="000000" w:themeColor="text1"/>
        </w:rPr>
        <w:t xml:space="preserve"> to provide supporting data regarding RMA.</w:t>
      </w:r>
    </w:p>
    <w:p w:rsidR="002E6CFB" w:rsidP="002E6CFB" w:rsidRDefault="002E6CFB" w14:paraId="5F1545FC" w14:textId="3F1BFB9F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 xml:space="preserve">LRIP is underway and so far, no issues with the pilot have </w:t>
      </w:r>
      <w:proofErr w:type="gramStart"/>
      <w:r>
        <w:rPr>
          <w:color w:val="000000" w:themeColor="text1"/>
        </w:rPr>
        <w:t>been report</w:t>
      </w:r>
      <w:r w:rsidR="0088794A">
        <w:rPr>
          <w:color w:val="000000" w:themeColor="text1"/>
        </w:rPr>
        <w:t>ed</w:t>
      </w:r>
      <w:proofErr w:type="gramEnd"/>
      <w:r w:rsidR="0088794A">
        <w:rPr>
          <w:color w:val="000000" w:themeColor="text1"/>
        </w:rPr>
        <w:t>.</w:t>
      </w:r>
    </w:p>
    <w:p w:rsidRPr="0088794A" w:rsidR="0088794A" w:rsidP="0088794A" w:rsidRDefault="0088794A" w14:paraId="60DC6F1A" w14:textId="0EECE1D1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 w:rsidRPr="3DF303E5" w:rsidR="3DF303E5">
        <w:rPr>
          <w:color w:val="000000" w:themeColor="text1" w:themeTint="FF" w:themeShade="FF"/>
        </w:rPr>
        <w:t xml:space="preserve">Dan Bahr is working on the work zone flagger bill. Sen. </w:t>
      </w:r>
      <w:r w:rsidRPr="3DF303E5" w:rsidR="3DF303E5">
        <w:rPr>
          <w:color w:val="000000" w:themeColor="text1" w:themeTint="FF" w:themeShade="FF"/>
          <w:highlight w:val="yellow"/>
        </w:rPr>
        <w:t>Tomczyk</w:t>
      </w:r>
      <w:r w:rsidRPr="3DF303E5" w:rsidR="3DF303E5">
        <w:rPr>
          <w:color w:val="000000" w:themeColor="text1" w:themeTint="FF" w:themeShade="FF"/>
        </w:rPr>
        <w:t xml:space="preserve"> is looking to author a bill about cameras in the work zone.</w:t>
      </w:r>
    </w:p>
    <w:p w:rsidR="002E6CFB" w:rsidP="002E6CFB" w:rsidRDefault="002E6CFB" w14:paraId="01F8E9B5" w14:textId="4C54B650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>ARIP information is coming out; WisDOT should provide more information later this year.</w:t>
      </w:r>
      <w:r w:rsidR="00975920">
        <w:rPr>
          <w:color w:val="000000" w:themeColor="text1"/>
        </w:rPr>
        <w:t xml:space="preserve"> There would </w:t>
      </w:r>
      <w:proofErr w:type="gramStart"/>
      <w:r w:rsidR="0088794A">
        <w:rPr>
          <w:color w:val="000000" w:themeColor="text1"/>
        </w:rPr>
        <w:t xml:space="preserve">likely </w:t>
      </w:r>
      <w:r w:rsidR="00975920">
        <w:rPr>
          <w:color w:val="000000" w:themeColor="text1"/>
        </w:rPr>
        <w:t>be</w:t>
      </w:r>
      <w:proofErr w:type="gramEnd"/>
      <w:r w:rsidR="00975920">
        <w:rPr>
          <w:color w:val="000000" w:themeColor="text1"/>
        </w:rPr>
        <w:t xml:space="preserve"> one solicitation January -</w:t>
      </w:r>
      <w:r w:rsidR="0088794A">
        <w:rPr>
          <w:color w:val="000000" w:themeColor="text1"/>
        </w:rPr>
        <w:t xml:space="preserve"> </w:t>
      </w:r>
      <w:r w:rsidR="00975920">
        <w:rPr>
          <w:color w:val="000000" w:themeColor="text1"/>
        </w:rPr>
        <w:t>April 2024 and another in late summer.</w:t>
      </w:r>
    </w:p>
    <w:p w:rsidRPr="00975920" w:rsidR="00A656B2" w:rsidP="00975920" w:rsidRDefault="00A656B2" w14:paraId="08CDDA38" w14:textId="381A902A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00975920">
        <w:rPr>
          <w:color w:val="000000" w:themeColor="text1"/>
        </w:rPr>
        <w:t>Professional Development Update – Gary Kennedy</w:t>
      </w:r>
    </w:p>
    <w:p w:rsidR="00A656B2" w:rsidP="002E6CFB" w:rsidRDefault="0088794A" w14:paraId="159BE1F3" w14:textId="38B11B1E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>The Winter</w:t>
      </w:r>
      <w:r w:rsidR="00A656B2">
        <w:rPr>
          <w:color w:val="000000" w:themeColor="text1"/>
        </w:rPr>
        <w:t xml:space="preserve"> Road School </w:t>
      </w:r>
      <w:r>
        <w:rPr>
          <w:color w:val="000000" w:themeColor="text1"/>
        </w:rPr>
        <w:t xml:space="preserve">Conference Committee </w:t>
      </w:r>
      <w:r w:rsidR="00A656B2">
        <w:rPr>
          <w:color w:val="000000" w:themeColor="text1"/>
        </w:rPr>
        <w:t xml:space="preserve">put together an agenda from topics suggested by the Executive Committee and </w:t>
      </w:r>
      <w:r>
        <w:rPr>
          <w:color w:val="000000" w:themeColor="text1"/>
        </w:rPr>
        <w:t xml:space="preserve">others. A draft agenda has </w:t>
      </w:r>
      <w:proofErr w:type="gramStart"/>
      <w:r>
        <w:rPr>
          <w:color w:val="000000" w:themeColor="text1"/>
        </w:rPr>
        <w:t>been sent</w:t>
      </w:r>
      <w:proofErr w:type="gramEnd"/>
      <w:r>
        <w:rPr>
          <w:color w:val="000000" w:themeColor="text1"/>
        </w:rPr>
        <w:t xml:space="preserve"> to Impact for inclusion on the website.</w:t>
      </w:r>
    </w:p>
    <w:p w:rsidR="4F7AC79A" w:rsidP="4F7AC79A" w:rsidRDefault="4F7AC79A" w14:paraId="3FCFB268" w14:textId="0FBC4828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4F7AC79A">
        <w:rPr>
          <w:color w:val="000000" w:themeColor="text1"/>
        </w:rPr>
        <w:t>NACE Conference 2024</w:t>
      </w:r>
    </w:p>
    <w:p w:rsidR="00A656B2" w:rsidP="00A656B2" w:rsidRDefault="00A656B2" w14:paraId="618CF22B" w14:textId="2037A706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 xml:space="preserve">NACE Conference will </w:t>
      </w:r>
      <w:proofErr w:type="gramStart"/>
      <w:r>
        <w:rPr>
          <w:color w:val="000000" w:themeColor="text1"/>
        </w:rPr>
        <w:t>be held</w:t>
      </w:r>
      <w:proofErr w:type="gramEnd"/>
      <w:r>
        <w:rPr>
          <w:color w:val="000000" w:themeColor="text1"/>
        </w:rPr>
        <w:t xml:space="preserve"> April 15-18, </w:t>
      </w:r>
      <w:r w:rsidR="00E4712A">
        <w:rPr>
          <w:color w:val="000000" w:themeColor="text1"/>
        </w:rPr>
        <w:t>2024,</w:t>
      </w:r>
      <w:r>
        <w:rPr>
          <w:color w:val="000000" w:themeColor="text1"/>
        </w:rPr>
        <w:t xml:space="preserve"> in Palm Springs. The Executive Committee reimbursement </w:t>
      </w:r>
      <w:r w:rsidR="0088794A">
        <w:rPr>
          <w:color w:val="000000" w:themeColor="text1"/>
        </w:rPr>
        <w:t xml:space="preserve">for travel to this event </w:t>
      </w:r>
      <w:r>
        <w:rPr>
          <w:color w:val="000000" w:themeColor="text1"/>
        </w:rPr>
        <w:t>is 100%, and the Board of Directors reimbursement is 50%. Griesbach would like to be able to plan the budget accordingly based on interest; those interested in attending should let him know.</w:t>
      </w:r>
    </w:p>
    <w:p w:rsidR="4F7AC79A" w:rsidP="4F7AC79A" w:rsidRDefault="4F7AC79A" w14:paraId="6E6CB470" w14:textId="5D24B246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4F7AC79A">
        <w:rPr>
          <w:color w:val="000000" w:themeColor="text1"/>
        </w:rPr>
        <w:t>NaCo Involvement</w:t>
      </w:r>
    </w:p>
    <w:p w:rsidR="00A656B2" w:rsidP="00A656B2" w:rsidRDefault="00A656B2" w14:paraId="28E79343" w14:textId="6EC7F3EF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 xml:space="preserve">NaCo involvement </w:t>
      </w:r>
      <w:proofErr w:type="gramStart"/>
      <w:r>
        <w:rPr>
          <w:color w:val="000000" w:themeColor="text1"/>
        </w:rPr>
        <w:t>is usually represented</w:t>
      </w:r>
      <w:proofErr w:type="gramEnd"/>
      <w:r>
        <w:rPr>
          <w:color w:val="000000" w:themeColor="text1"/>
        </w:rPr>
        <w:t xml:space="preserve"> by a commissioner as well as the Executive Director. Those interested </w:t>
      </w:r>
      <w:proofErr w:type="gramStart"/>
      <w:r>
        <w:rPr>
          <w:color w:val="000000" w:themeColor="text1"/>
        </w:rPr>
        <w:t>were instructed</w:t>
      </w:r>
      <w:proofErr w:type="gramEnd"/>
      <w:r>
        <w:rPr>
          <w:color w:val="000000" w:themeColor="text1"/>
        </w:rPr>
        <w:t xml:space="preserve"> to inform Vander Sanden.</w:t>
      </w:r>
    </w:p>
    <w:p w:rsidR="4F7AC79A" w:rsidP="4F7AC79A" w:rsidRDefault="4F7AC79A" w14:paraId="27A520E2" w14:textId="2C310C49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4F7AC79A">
        <w:rPr>
          <w:color w:val="000000" w:themeColor="text1"/>
        </w:rPr>
        <w:t>WCHA Officer Elections – 2024 Winter Road School</w:t>
      </w:r>
    </w:p>
    <w:p w:rsidR="00A656B2" w:rsidP="00A656B2" w:rsidRDefault="00A656B2" w14:paraId="1E6036E2" w14:textId="23FA318D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 xml:space="preserve">Officer elections will take place at the 2024 Winter Road </w:t>
      </w:r>
      <w:r w:rsidR="002D3B28">
        <w:rPr>
          <w:color w:val="000000" w:themeColor="text1"/>
        </w:rPr>
        <w:t>Schoo</w:t>
      </w:r>
      <w:r>
        <w:rPr>
          <w:color w:val="000000" w:themeColor="text1"/>
        </w:rPr>
        <w:t>l</w:t>
      </w:r>
      <w:r w:rsidR="002D3B28">
        <w:rPr>
          <w:color w:val="000000" w:themeColor="text1"/>
        </w:rPr>
        <w:t xml:space="preserve">. Krejci brought up the topic of moving the secretary/president/past president cycle to a four-year </w:t>
      </w:r>
      <w:r w:rsidR="00DA38B3">
        <w:rPr>
          <w:color w:val="000000" w:themeColor="text1"/>
        </w:rPr>
        <w:t>term</w:t>
      </w:r>
      <w:r w:rsidR="002D3B28">
        <w:rPr>
          <w:color w:val="000000" w:themeColor="text1"/>
        </w:rPr>
        <w:t xml:space="preserve"> </w:t>
      </w:r>
      <w:r w:rsidR="004629B8">
        <w:rPr>
          <w:color w:val="000000" w:themeColor="text1"/>
        </w:rPr>
        <w:t>(secretary/vice president/president/past president)</w:t>
      </w:r>
      <w:r w:rsidR="002D3B28">
        <w:rPr>
          <w:color w:val="000000" w:themeColor="text1"/>
        </w:rPr>
        <w:t>. The Board members provided feedback</w:t>
      </w:r>
      <w:r w:rsidR="00534897">
        <w:rPr>
          <w:color w:val="000000" w:themeColor="text1"/>
        </w:rPr>
        <w:t xml:space="preserve"> on this idea.</w:t>
      </w:r>
    </w:p>
    <w:p w:rsidR="002D3B28" w:rsidP="002D3B28" w:rsidRDefault="002D3B28" w14:paraId="5BC6AE8A" w14:textId="286FE23C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>SMAs and STP</w:t>
      </w:r>
    </w:p>
    <w:p w:rsidR="002D3B28" w:rsidP="00A656B2" w:rsidRDefault="002D3B28" w14:paraId="6FCEEE25" w14:textId="6FDBCFCA">
      <w:pPr>
        <w:pStyle w:val="ListParagraph"/>
        <w:numPr>
          <w:ilvl w:val="2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 xml:space="preserve">State Municipal Agreements </w:t>
      </w:r>
      <w:r w:rsidR="004629B8">
        <w:rPr>
          <w:color w:val="000000" w:themeColor="text1"/>
        </w:rPr>
        <w:t xml:space="preserve">and salt contracts </w:t>
      </w:r>
      <w:r>
        <w:rPr>
          <w:color w:val="000000" w:themeColor="text1"/>
        </w:rPr>
        <w:t xml:space="preserve">around the state </w:t>
      </w:r>
      <w:proofErr w:type="gramStart"/>
      <w:r>
        <w:rPr>
          <w:color w:val="000000" w:themeColor="text1"/>
        </w:rPr>
        <w:t xml:space="preserve">are </w:t>
      </w:r>
      <w:r w:rsidR="004629B8">
        <w:rPr>
          <w:color w:val="000000" w:themeColor="text1"/>
        </w:rPr>
        <w:t>delayed</w:t>
      </w:r>
      <w:proofErr w:type="gramEnd"/>
      <w:r>
        <w:rPr>
          <w:color w:val="000000" w:themeColor="text1"/>
        </w:rPr>
        <w:t xml:space="preserve">. </w:t>
      </w:r>
      <w:r w:rsidR="004629B8">
        <w:rPr>
          <w:color w:val="000000" w:themeColor="text1"/>
        </w:rPr>
        <w:t xml:space="preserve">Please let </w:t>
      </w:r>
      <w:r w:rsidR="00E4712A">
        <w:rPr>
          <w:color w:val="000000" w:themeColor="text1"/>
        </w:rPr>
        <w:t>the leadership</w:t>
      </w:r>
      <w:r w:rsidR="004629B8">
        <w:rPr>
          <w:color w:val="000000" w:themeColor="text1"/>
        </w:rPr>
        <w:t xml:space="preserve"> know if this is an issue. </w:t>
      </w:r>
      <w:r>
        <w:rPr>
          <w:color w:val="000000" w:themeColor="text1"/>
        </w:rPr>
        <w:t xml:space="preserve">Hawk formed an STP work group; if there is any input on </w:t>
      </w:r>
      <w:r w:rsidR="004629B8">
        <w:rPr>
          <w:color w:val="000000" w:themeColor="text1"/>
        </w:rPr>
        <w:t xml:space="preserve">the </w:t>
      </w:r>
      <w:r>
        <w:rPr>
          <w:color w:val="000000" w:themeColor="text1"/>
        </w:rPr>
        <w:t>STP</w:t>
      </w:r>
      <w:r w:rsidR="004629B8">
        <w:rPr>
          <w:color w:val="000000" w:themeColor="text1"/>
        </w:rPr>
        <w:t xml:space="preserve"> program</w:t>
      </w:r>
      <w:r>
        <w:rPr>
          <w:color w:val="000000" w:themeColor="text1"/>
        </w:rPr>
        <w:t>, please contact Krejci or Hawk.</w:t>
      </w:r>
      <w:r w:rsidR="00BD0F98">
        <w:rPr>
          <w:color w:val="000000" w:themeColor="text1"/>
        </w:rPr>
        <w:t xml:space="preserve"> If you </w:t>
      </w:r>
      <w:proofErr w:type="gramStart"/>
      <w:r w:rsidR="00BD0F98">
        <w:rPr>
          <w:color w:val="000000" w:themeColor="text1"/>
        </w:rPr>
        <w:t>are asked</w:t>
      </w:r>
      <w:proofErr w:type="gramEnd"/>
      <w:r w:rsidR="00BD0F98">
        <w:rPr>
          <w:color w:val="000000" w:themeColor="text1"/>
        </w:rPr>
        <w:t xml:space="preserve"> to adjust your </w:t>
      </w:r>
    </w:p>
    <w:p w:rsidR="00B169C1" w:rsidP="00597569" w:rsidRDefault="4F7AC79A" w14:paraId="50CC48D0" w14:textId="64469AF3">
      <w:pPr>
        <w:pStyle w:val="ListParagraph"/>
        <w:numPr>
          <w:ilvl w:val="0"/>
          <w:numId w:val="24"/>
        </w:numPr>
        <w:spacing w:after="120" w:line="360" w:lineRule="auto"/>
        <w:rPr>
          <w:color w:val="000000" w:themeColor="text1"/>
        </w:rPr>
      </w:pPr>
      <w:r w:rsidRPr="4F7AC79A">
        <w:rPr>
          <w:color w:val="000000" w:themeColor="text1"/>
        </w:rPr>
        <w:t xml:space="preserve">Board of Directors District Reports </w:t>
      </w:r>
    </w:p>
    <w:p w:rsidR="00B169C1" w:rsidP="00597569" w:rsidRDefault="65761EA0" w14:paraId="1F90A415" w14:textId="5B2E67DD">
      <w:pPr>
        <w:pStyle w:val="ListParagraph"/>
        <w:numPr>
          <w:ilvl w:val="1"/>
          <w:numId w:val="24"/>
        </w:numPr>
        <w:spacing w:after="120" w:line="360" w:lineRule="auto"/>
      </w:pPr>
      <w:r w:rsidRPr="65761EA0">
        <w:rPr>
          <w:color w:val="000000" w:themeColor="text1"/>
        </w:rPr>
        <w:t>North Centra</w:t>
      </w:r>
      <w:r>
        <w:t xml:space="preserve">l </w:t>
      </w:r>
      <w:r w:rsidR="007B018C">
        <w:t>– No report.</w:t>
      </w:r>
    </w:p>
    <w:p w:rsidR="00B169C1" w:rsidP="00597569" w:rsidRDefault="65761EA0" w14:paraId="77C7C575" w14:textId="4542CAC2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65761EA0">
        <w:rPr>
          <w:color w:val="000000" w:themeColor="text1"/>
        </w:rPr>
        <w:t xml:space="preserve">Northeast </w:t>
      </w:r>
      <w:r w:rsidR="00975920">
        <w:rPr>
          <w:color w:val="000000" w:themeColor="text1"/>
        </w:rPr>
        <w:t xml:space="preserve">– Met in October and will meet in a monthly cycle moving forward. The district is anxious to see what Machinery Management </w:t>
      </w:r>
      <w:proofErr w:type="gramStart"/>
      <w:r w:rsidR="00975920">
        <w:rPr>
          <w:color w:val="000000" w:themeColor="text1"/>
        </w:rPr>
        <w:t>comes up with</w:t>
      </w:r>
      <w:proofErr w:type="gramEnd"/>
      <w:r w:rsidR="00975920">
        <w:rPr>
          <w:color w:val="000000" w:themeColor="text1"/>
        </w:rPr>
        <w:t xml:space="preserve"> for rates.</w:t>
      </w:r>
    </w:p>
    <w:p w:rsidR="00B169C1" w:rsidP="00597569" w:rsidRDefault="65761EA0" w14:paraId="0D3B7CE2" w14:textId="511049D0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65761EA0">
        <w:rPr>
          <w:color w:val="000000" w:themeColor="text1"/>
        </w:rPr>
        <w:t xml:space="preserve">Northwest </w:t>
      </w:r>
      <w:r w:rsidR="00975920">
        <w:rPr>
          <w:color w:val="000000" w:themeColor="text1"/>
        </w:rPr>
        <w:t xml:space="preserve">– Had meetings with committee members and commissioners. </w:t>
      </w:r>
    </w:p>
    <w:p w:rsidR="00B169C1" w:rsidP="00597569" w:rsidRDefault="65761EA0" w14:paraId="61F41A83" w14:textId="02059DAB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65761EA0">
        <w:rPr>
          <w:color w:val="000000" w:themeColor="text1"/>
        </w:rPr>
        <w:t xml:space="preserve">South Central </w:t>
      </w:r>
      <w:r w:rsidR="00975920">
        <w:rPr>
          <w:color w:val="000000" w:themeColor="text1"/>
        </w:rPr>
        <w:t xml:space="preserve">– Last meeting they discussed RMAs and </w:t>
      </w:r>
      <w:r w:rsidR="007B018C">
        <w:rPr>
          <w:color w:val="000000" w:themeColor="text1"/>
        </w:rPr>
        <w:t>contracts</w:t>
      </w:r>
      <w:r w:rsidR="00975920">
        <w:rPr>
          <w:color w:val="000000" w:themeColor="text1"/>
        </w:rPr>
        <w:t xml:space="preserve"> due back December 1.</w:t>
      </w:r>
    </w:p>
    <w:p w:rsidR="00B169C1" w:rsidP="00597569" w:rsidRDefault="65761EA0" w14:paraId="7077C90C" w14:textId="28324232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65761EA0">
        <w:rPr>
          <w:color w:val="000000" w:themeColor="text1"/>
        </w:rPr>
        <w:t xml:space="preserve">Southeast </w:t>
      </w:r>
      <w:r w:rsidR="00975920">
        <w:rPr>
          <w:color w:val="000000" w:themeColor="text1"/>
        </w:rPr>
        <w:t xml:space="preserve">– Did not meet in October but will be meeting </w:t>
      </w:r>
      <w:proofErr w:type="gramStart"/>
      <w:r w:rsidR="00975920">
        <w:rPr>
          <w:color w:val="000000" w:themeColor="text1"/>
        </w:rPr>
        <w:t>virtually in</w:t>
      </w:r>
      <w:proofErr w:type="gramEnd"/>
      <w:r w:rsidR="00975920">
        <w:rPr>
          <w:color w:val="000000" w:themeColor="text1"/>
        </w:rPr>
        <w:t xml:space="preserve"> November with a focus on RMAs.</w:t>
      </w:r>
    </w:p>
    <w:p w:rsidR="00B169C1" w:rsidP="00597569" w:rsidRDefault="65761EA0" w14:paraId="3C28A4CA" w14:textId="13887592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65761EA0">
        <w:rPr>
          <w:color w:val="000000" w:themeColor="text1"/>
        </w:rPr>
        <w:t xml:space="preserve">Southwest </w:t>
      </w:r>
      <w:r w:rsidR="00700F5E">
        <w:rPr>
          <w:color w:val="000000" w:themeColor="text1"/>
        </w:rPr>
        <w:t>–</w:t>
      </w:r>
      <w:r w:rsidR="00975920">
        <w:rPr>
          <w:color w:val="000000" w:themeColor="text1"/>
        </w:rPr>
        <w:t xml:space="preserve"> </w:t>
      </w:r>
      <w:r w:rsidR="00700F5E">
        <w:rPr>
          <w:color w:val="000000" w:themeColor="text1"/>
        </w:rPr>
        <w:t>No report</w:t>
      </w:r>
    </w:p>
    <w:p w:rsidR="00B169C1" w:rsidP="00597569" w:rsidRDefault="65761EA0" w14:paraId="33B8716E" w14:textId="3ECC251A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 w:rsidRPr="65761EA0">
        <w:rPr>
          <w:color w:val="000000" w:themeColor="text1"/>
        </w:rPr>
        <w:t xml:space="preserve">West Central </w:t>
      </w:r>
      <w:r w:rsidR="00975920">
        <w:rPr>
          <w:color w:val="000000" w:themeColor="text1"/>
        </w:rPr>
        <w:t>– The district continues to meet monthly in-person to discuss the LRIP pilot and STP applications.</w:t>
      </w:r>
    </w:p>
    <w:p w:rsidR="00B169C1" w:rsidP="00597569" w:rsidRDefault="4F7AC79A" w14:paraId="3FA04232" w14:textId="3CC09C04">
      <w:pPr>
        <w:pStyle w:val="ListParagraph"/>
        <w:numPr>
          <w:ilvl w:val="0"/>
          <w:numId w:val="24"/>
        </w:numPr>
        <w:spacing w:after="120" w:line="360" w:lineRule="auto"/>
      </w:pPr>
      <w:r w:rsidRPr="4F7AC79A">
        <w:rPr>
          <w:color w:val="000000" w:themeColor="text1"/>
        </w:rPr>
        <w:t xml:space="preserve">Any Other Business Items for Discussion Only - Chair, </w:t>
      </w:r>
      <w:r>
        <w:t>M. Thompson</w:t>
      </w:r>
    </w:p>
    <w:p w:rsidR="00700F5E" w:rsidP="00700F5E" w:rsidRDefault="00700F5E" w14:paraId="7C158D9E" w14:textId="5A14FEAD">
      <w:pPr>
        <w:pStyle w:val="ListParagraph"/>
        <w:numPr>
          <w:ilvl w:val="1"/>
          <w:numId w:val="24"/>
        </w:numPr>
        <w:spacing w:after="120" w:line="360" w:lineRule="auto"/>
      </w:pPr>
      <w:r>
        <w:rPr>
          <w:color w:val="000000" w:themeColor="text1"/>
        </w:rPr>
        <w:t>Vander Sanden noted that we will create a calendar for 2024 Board of Director</w:t>
      </w:r>
      <w:r w:rsidR="00DA38B3">
        <w:rPr>
          <w:color w:val="000000" w:themeColor="text1"/>
        </w:rPr>
        <w:t>s</w:t>
      </w:r>
      <w:r>
        <w:rPr>
          <w:color w:val="000000" w:themeColor="text1"/>
        </w:rPr>
        <w:t xml:space="preserve"> meetings.</w:t>
      </w:r>
    </w:p>
    <w:p w:rsidR="00597569" w:rsidP="00597569" w:rsidRDefault="4F7AC79A" w14:paraId="16F5CEDF" w14:textId="07579AD7">
      <w:pPr>
        <w:pStyle w:val="ListParagraph"/>
        <w:numPr>
          <w:ilvl w:val="0"/>
          <w:numId w:val="24"/>
        </w:numPr>
        <w:spacing w:after="120" w:line="360" w:lineRule="auto"/>
        <w:rPr>
          <w:color w:val="000000" w:themeColor="text1"/>
        </w:rPr>
      </w:pPr>
      <w:r w:rsidRPr="4F7AC79A">
        <w:rPr>
          <w:color w:val="000000" w:themeColor="text1"/>
        </w:rPr>
        <w:t>Possible Agenda Items for the Next Meeting – All</w:t>
      </w:r>
    </w:p>
    <w:p w:rsidR="00B169C1" w:rsidP="00597569" w:rsidRDefault="4F7AC79A" w14:paraId="1A8130CF" w14:textId="6B15C7E6">
      <w:pPr>
        <w:pStyle w:val="ListParagraph"/>
        <w:numPr>
          <w:ilvl w:val="0"/>
          <w:numId w:val="24"/>
        </w:numPr>
        <w:spacing w:after="120" w:line="360" w:lineRule="auto"/>
        <w:rPr>
          <w:color w:val="000000" w:themeColor="text1"/>
        </w:rPr>
      </w:pPr>
      <w:r w:rsidRPr="4F7AC79A">
        <w:rPr>
          <w:color w:val="000000" w:themeColor="text1"/>
        </w:rPr>
        <w:t>Next meeting Date &amp; Location – TBD</w:t>
      </w:r>
    </w:p>
    <w:p w:rsidRPr="00597569" w:rsidR="00700F5E" w:rsidP="00700F5E" w:rsidRDefault="007B018C" w14:paraId="7C2875DC" w14:textId="069992D4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>Staff</w:t>
      </w:r>
      <w:r w:rsidR="00D85545">
        <w:rPr>
          <w:color w:val="000000" w:themeColor="text1"/>
        </w:rPr>
        <w:t xml:space="preserve"> will poll the Board of Directors for the best date in December to hold a meeting.</w:t>
      </w:r>
    </w:p>
    <w:p w:rsidR="00B169C1" w:rsidP="00597569" w:rsidRDefault="4F7AC79A" w14:paraId="3CAA0BAA" w14:textId="34E62847">
      <w:pPr>
        <w:pStyle w:val="ListParagraph"/>
        <w:numPr>
          <w:ilvl w:val="0"/>
          <w:numId w:val="24"/>
        </w:numPr>
        <w:spacing w:after="120" w:line="360" w:lineRule="auto"/>
        <w:rPr>
          <w:color w:val="000000" w:themeColor="text1"/>
        </w:rPr>
      </w:pPr>
      <w:r w:rsidRPr="4F7AC79A">
        <w:rPr>
          <w:color w:val="000000" w:themeColor="text1"/>
        </w:rPr>
        <w:t xml:space="preserve">Adjournment </w:t>
      </w:r>
    </w:p>
    <w:p w:rsidR="0088794A" w:rsidP="0088794A" w:rsidRDefault="0088794A" w14:paraId="755C78E0" w14:textId="714202CA">
      <w:pPr>
        <w:pStyle w:val="ListParagraph"/>
        <w:numPr>
          <w:ilvl w:val="1"/>
          <w:numId w:val="24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 xml:space="preserve">The meeting </w:t>
      </w:r>
      <w:proofErr w:type="gramStart"/>
      <w:r>
        <w:rPr>
          <w:color w:val="000000" w:themeColor="text1"/>
        </w:rPr>
        <w:t>was adjourned</w:t>
      </w:r>
      <w:proofErr w:type="gramEnd"/>
      <w:r>
        <w:rPr>
          <w:color w:val="000000" w:themeColor="text1"/>
        </w:rPr>
        <w:t xml:space="preserve"> at 11:11 am CT.</w:t>
      </w:r>
    </w:p>
    <w:p w:rsidR="00B169C1" w:rsidP="00597569" w:rsidRDefault="00B169C1" w14:paraId="748BA20D" w14:textId="23343728">
      <w:pPr>
        <w:spacing w:line="257" w:lineRule="auto"/>
        <w:ind w:left="360"/>
      </w:pPr>
    </w:p>
    <w:p w:rsidR="00B169C1" w:rsidP="5F8DBD5F" w:rsidRDefault="00B169C1" w14:paraId="0000006B" w14:textId="13C2D50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</w:p>
    <w:sectPr w:rsidR="00B169C1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9D1D"/>
    <w:multiLevelType w:val="hybridMultilevel"/>
    <w:tmpl w:val="CD0A870A"/>
    <w:lvl w:ilvl="0" w:tplc="05A61F34">
      <w:start w:val="8"/>
      <w:numFmt w:val="upperRoman"/>
      <w:lvlText w:val="%1."/>
      <w:lvlJc w:val="right"/>
      <w:pPr>
        <w:ind w:left="720" w:hanging="360"/>
      </w:pPr>
    </w:lvl>
    <w:lvl w:ilvl="1" w:tplc="989AD0C0">
      <w:start w:val="1"/>
      <w:numFmt w:val="lowerLetter"/>
      <w:lvlText w:val="%2."/>
      <w:lvlJc w:val="left"/>
      <w:pPr>
        <w:ind w:left="1440" w:hanging="360"/>
      </w:pPr>
    </w:lvl>
    <w:lvl w:ilvl="2" w:tplc="D11EF884">
      <w:start w:val="1"/>
      <w:numFmt w:val="lowerRoman"/>
      <w:lvlText w:val="%3."/>
      <w:lvlJc w:val="right"/>
      <w:pPr>
        <w:ind w:left="2160" w:hanging="180"/>
      </w:pPr>
    </w:lvl>
    <w:lvl w:ilvl="3" w:tplc="7EEEF986">
      <w:start w:val="1"/>
      <w:numFmt w:val="decimal"/>
      <w:lvlText w:val="%4."/>
      <w:lvlJc w:val="left"/>
      <w:pPr>
        <w:ind w:left="2880" w:hanging="360"/>
      </w:pPr>
    </w:lvl>
    <w:lvl w:ilvl="4" w:tplc="15048B7E">
      <w:start w:val="1"/>
      <w:numFmt w:val="lowerLetter"/>
      <w:lvlText w:val="%5."/>
      <w:lvlJc w:val="left"/>
      <w:pPr>
        <w:ind w:left="3600" w:hanging="360"/>
      </w:pPr>
    </w:lvl>
    <w:lvl w:ilvl="5" w:tplc="E564B8F0">
      <w:start w:val="1"/>
      <w:numFmt w:val="lowerRoman"/>
      <w:lvlText w:val="%6."/>
      <w:lvlJc w:val="right"/>
      <w:pPr>
        <w:ind w:left="4320" w:hanging="180"/>
      </w:pPr>
    </w:lvl>
    <w:lvl w:ilvl="6" w:tplc="7D105D22">
      <w:start w:val="1"/>
      <w:numFmt w:val="decimal"/>
      <w:lvlText w:val="%7."/>
      <w:lvlJc w:val="left"/>
      <w:pPr>
        <w:ind w:left="5040" w:hanging="360"/>
      </w:pPr>
    </w:lvl>
    <w:lvl w:ilvl="7" w:tplc="6F383FDE">
      <w:start w:val="1"/>
      <w:numFmt w:val="lowerLetter"/>
      <w:lvlText w:val="%8."/>
      <w:lvlJc w:val="left"/>
      <w:pPr>
        <w:ind w:left="5760" w:hanging="360"/>
      </w:pPr>
    </w:lvl>
    <w:lvl w:ilvl="8" w:tplc="7E8897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9238"/>
    <w:multiLevelType w:val="hybridMultilevel"/>
    <w:tmpl w:val="4F307B3A"/>
    <w:lvl w:ilvl="0" w:tplc="068A28A4">
      <w:start w:val="10"/>
      <w:numFmt w:val="upperRoman"/>
      <w:lvlText w:val="%1."/>
      <w:lvlJc w:val="right"/>
      <w:pPr>
        <w:ind w:left="720" w:hanging="360"/>
      </w:pPr>
    </w:lvl>
    <w:lvl w:ilvl="1" w:tplc="6DEC6260">
      <w:start w:val="1"/>
      <w:numFmt w:val="lowerLetter"/>
      <w:lvlText w:val="%2."/>
      <w:lvlJc w:val="left"/>
      <w:pPr>
        <w:ind w:left="1440" w:hanging="360"/>
      </w:pPr>
    </w:lvl>
    <w:lvl w:ilvl="2" w:tplc="81A04E42">
      <w:start w:val="1"/>
      <w:numFmt w:val="lowerRoman"/>
      <w:lvlText w:val="%3."/>
      <w:lvlJc w:val="right"/>
      <w:pPr>
        <w:ind w:left="2160" w:hanging="180"/>
      </w:pPr>
    </w:lvl>
    <w:lvl w:ilvl="3" w:tplc="9112CA3C">
      <w:start w:val="1"/>
      <w:numFmt w:val="decimal"/>
      <w:lvlText w:val="%4."/>
      <w:lvlJc w:val="left"/>
      <w:pPr>
        <w:ind w:left="2880" w:hanging="360"/>
      </w:pPr>
    </w:lvl>
    <w:lvl w:ilvl="4" w:tplc="F0245F6A">
      <w:start w:val="1"/>
      <w:numFmt w:val="lowerLetter"/>
      <w:lvlText w:val="%5."/>
      <w:lvlJc w:val="left"/>
      <w:pPr>
        <w:ind w:left="3600" w:hanging="360"/>
      </w:pPr>
    </w:lvl>
    <w:lvl w:ilvl="5" w:tplc="CFE03FB0">
      <w:start w:val="1"/>
      <w:numFmt w:val="lowerRoman"/>
      <w:lvlText w:val="%6."/>
      <w:lvlJc w:val="right"/>
      <w:pPr>
        <w:ind w:left="4320" w:hanging="180"/>
      </w:pPr>
    </w:lvl>
    <w:lvl w:ilvl="6" w:tplc="D10A2284">
      <w:start w:val="1"/>
      <w:numFmt w:val="decimal"/>
      <w:lvlText w:val="%7."/>
      <w:lvlJc w:val="left"/>
      <w:pPr>
        <w:ind w:left="5040" w:hanging="360"/>
      </w:pPr>
    </w:lvl>
    <w:lvl w:ilvl="7" w:tplc="9B56BC56">
      <w:start w:val="1"/>
      <w:numFmt w:val="lowerLetter"/>
      <w:lvlText w:val="%8."/>
      <w:lvlJc w:val="left"/>
      <w:pPr>
        <w:ind w:left="5760" w:hanging="360"/>
      </w:pPr>
    </w:lvl>
    <w:lvl w:ilvl="8" w:tplc="AE5A2F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708"/>
    <w:multiLevelType w:val="hybridMultilevel"/>
    <w:tmpl w:val="D228C0B6"/>
    <w:lvl w:ilvl="0" w:tplc="95A2EB46">
      <w:start w:val="1"/>
      <w:numFmt w:val="decimal"/>
      <w:lvlText w:val="%1."/>
      <w:lvlJc w:val="left"/>
      <w:pPr>
        <w:ind w:left="720" w:hanging="360"/>
      </w:pPr>
    </w:lvl>
    <w:lvl w:ilvl="1" w:tplc="A0FEA826">
      <w:start w:val="2"/>
      <w:numFmt w:val="lowerLetter"/>
      <w:lvlText w:val="%2."/>
      <w:lvlJc w:val="left"/>
      <w:pPr>
        <w:ind w:left="1440" w:hanging="360"/>
      </w:pPr>
    </w:lvl>
    <w:lvl w:ilvl="2" w:tplc="5828487C">
      <w:start w:val="1"/>
      <w:numFmt w:val="lowerRoman"/>
      <w:lvlText w:val="%3."/>
      <w:lvlJc w:val="right"/>
      <w:pPr>
        <w:ind w:left="2160" w:hanging="180"/>
      </w:pPr>
    </w:lvl>
    <w:lvl w:ilvl="3" w:tplc="4DA87B16">
      <w:start w:val="1"/>
      <w:numFmt w:val="decimal"/>
      <w:lvlText w:val="%4."/>
      <w:lvlJc w:val="left"/>
      <w:pPr>
        <w:ind w:left="2880" w:hanging="360"/>
      </w:pPr>
    </w:lvl>
    <w:lvl w:ilvl="4" w:tplc="750AA544">
      <w:start w:val="1"/>
      <w:numFmt w:val="lowerLetter"/>
      <w:lvlText w:val="%5."/>
      <w:lvlJc w:val="left"/>
      <w:pPr>
        <w:ind w:left="3600" w:hanging="360"/>
      </w:pPr>
    </w:lvl>
    <w:lvl w:ilvl="5" w:tplc="CC6A899A">
      <w:start w:val="1"/>
      <w:numFmt w:val="lowerRoman"/>
      <w:lvlText w:val="%6."/>
      <w:lvlJc w:val="right"/>
      <w:pPr>
        <w:ind w:left="4320" w:hanging="180"/>
      </w:pPr>
    </w:lvl>
    <w:lvl w:ilvl="6" w:tplc="3E98B844">
      <w:start w:val="1"/>
      <w:numFmt w:val="decimal"/>
      <w:lvlText w:val="%7."/>
      <w:lvlJc w:val="left"/>
      <w:pPr>
        <w:ind w:left="5040" w:hanging="360"/>
      </w:pPr>
    </w:lvl>
    <w:lvl w:ilvl="7" w:tplc="8306009C">
      <w:start w:val="1"/>
      <w:numFmt w:val="lowerLetter"/>
      <w:lvlText w:val="%8."/>
      <w:lvlJc w:val="left"/>
      <w:pPr>
        <w:ind w:left="5760" w:hanging="360"/>
      </w:pPr>
    </w:lvl>
    <w:lvl w:ilvl="8" w:tplc="9EFE0E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3436"/>
    <w:multiLevelType w:val="hybridMultilevel"/>
    <w:tmpl w:val="92B23FD2"/>
    <w:lvl w:ilvl="0" w:tplc="EE34DE12">
      <w:start w:val="4"/>
      <w:numFmt w:val="upperRoman"/>
      <w:lvlText w:val="%1."/>
      <w:lvlJc w:val="right"/>
      <w:pPr>
        <w:ind w:left="720" w:hanging="360"/>
      </w:pPr>
    </w:lvl>
    <w:lvl w:ilvl="1" w:tplc="FF60CF46">
      <w:start w:val="1"/>
      <w:numFmt w:val="lowerLetter"/>
      <w:lvlText w:val="%2."/>
      <w:lvlJc w:val="left"/>
      <w:pPr>
        <w:ind w:left="1440" w:hanging="360"/>
      </w:pPr>
    </w:lvl>
    <w:lvl w:ilvl="2" w:tplc="67F6BAC0">
      <w:start w:val="1"/>
      <w:numFmt w:val="lowerRoman"/>
      <w:lvlText w:val="%3."/>
      <w:lvlJc w:val="right"/>
      <w:pPr>
        <w:ind w:left="2160" w:hanging="180"/>
      </w:pPr>
    </w:lvl>
    <w:lvl w:ilvl="3" w:tplc="E95069F4">
      <w:start w:val="1"/>
      <w:numFmt w:val="decimal"/>
      <w:lvlText w:val="%4."/>
      <w:lvlJc w:val="left"/>
      <w:pPr>
        <w:ind w:left="2880" w:hanging="360"/>
      </w:pPr>
    </w:lvl>
    <w:lvl w:ilvl="4" w:tplc="53C623CE">
      <w:start w:val="1"/>
      <w:numFmt w:val="lowerLetter"/>
      <w:lvlText w:val="%5."/>
      <w:lvlJc w:val="left"/>
      <w:pPr>
        <w:ind w:left="3600" w:hanging="360"/>
      </w:pPr>
    </w:lvl>
    <w:lvl w:ilvl="5" w:tplc="FE546868">
      <w:start w:val="1"/>
      <w:numFmt w:val="lowerRoman"/>
      <w:lvlText w:val="%6."/>
      <w:lvlJc w:val="right"/>
      <w:pPr>
        <w:ind w:left="4320" w:hanging="180"/>
      </w:pPr>
    </w:lvl>
    <w:lvl w:ilvl="6" w:tplc="CE6CAFA8">
      <w:start w:val="1"/>
      <w:numFmt w:val="decimal"/>
      <w:lvlText w:val="%7."/>
      <w:lvlJc w:val="left"/>
      <w:pPr>
        <w:ind w:left="5040" w:hanging="360"/>
      </w:pPr>
    </w:lvl>
    <w:lvl w:ilvl="7" w:tplc="71E49CB0">
      <w:start w:val="1"/>
      <w:numFmt w:val="lowerLetter"/>
      <w:lvlText w:val="%8."/>
      <w:lvlJc w:val="left"/>
      <w:pPr>
        <w:ind w:left="5760" w:hanging="360"/>
      </w:pPr>
    </w:lvl>
    <w:lvl w:ilvl="8" w:tplc="A73C35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3B1D"/>
    <w:multiLevelType w:val="hybridMultilevel"/>
    <w:tmpl w:val="469A0E0A"/>
    <w:lvl w:ilvl="0" w:tplc="EAEE5610">
      <w:start w:val="1"/>
      <w:numFmt w:val="decimal"/>
      <w:lvlText w:val="%1."/>
      <w:lvlJc w:val="left"/>
      <w:pPr>
        <w:ind w:left="720" w:hanging="360"/>
      </w:pPr>
    </w:lvl>
    <w:lvl w:ilvl="1" w:tplc="1C4CE2D6">
      <w:start w:val="4"/>
      <w:numFmt w:val="lowerLetter"/>
      <w:lvlText w:val="%2."/>
      <w:lvlJc w:val="left"/>
      <w:pPr>
        <w:ind w:left="1440" w:hanging="360"/>
      </w:pPr>
    </w:lvl>
    <w:lvl w:ilvl="2" w:tplc="E25ECCBE">
      <w:start w:val="1"/>
      <w:numFmt w:val="lowerRoman"/>
      <w:lvlText w:val="%3."/>
      <w:lvlJc w:val="right"/>
      <w:pPr>
        <w:ind w:left="2160" w:hanging="180"/>
      </w:pPr>
    </w:lvl>
    <w:lvl w:ilvl="3" w:tplc="27D6BB56">
      <w:start w:val="1"/>
      <w:numFmt w:val="decimal"/>
      <w:lvlText w:val="%4."/>
      <w:lvlJc w:val="left"/>
      <w:pPr>
        <w:ind w:left="2880" w:hanging="360"/>
      </w:pPr>
    </w:lvl>
    <w:lvl w:ilvl="4" w:tplc="4938472C">
      <w:start w:val="1"/>
      <w:numFmt w:val="lowerLetter"/>
      <w:lvlText w:val="%5."/>
      <w:lvlJc w:val="left"/>
      <w:pPr>
        <w:ind w:left="3600" w:hanging="360"/>
      </w:pPr>
    </w:lvl>
    <w:lvl w:ilvl="5" w:tplc="E9F05738">
      <w:start w:val="1"/>
      <w:numFmt w:val="lowerRoman"/>
      <w:lvlText w:val="%6."/>
      <w:lvlJc w:val="right"/>
      <w:pPr>
        <w:ind w:left="4320" w:hanging="180"/>
      </w:pPr>
    </w:lvl>
    <w:lvl w:ilvl="6" w:tplc="85C202BE">
      <w:start w:val="1"/>
      <w:numFmt w:val="decimal"/>
      <w:lvlText w:val="%7."/>
      <w:lvlJc w:val="left"/>
      <w:pPr>
        <w:ind w:left="5040" w:hanging="360"/>
      </w:pPr>
    </w:lvl>
    <w:lvl w:ilvl="7" w:tplc="90A6C470">
      <w:start w:val="1"/>
      <w:numFmt w:val="lowerLetter"/>
      <w:lvlText w:val="%8."/>
      <w:lvlJc w:val="left"/>
      <w:pPr>
        <w:ind w:left="5760" w:hanging="360"/>
      </w:pPr>
    </w:lvl>
    <w:lvl w:ilvl="8" w:tplc="7AB028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40A1"/>
    <w:multiLevelType w:val="hybridMultilevel"/>
    <w:tmpl w:val="AA90C084"/>
    <w:lvl w:ilvl="0" w:tplc="1D6652F4">
      <w:start w:val="3"/>
      <w:numFmt w:val="upperRoman"/>
      <w:lvlText w:val="%1."/>
      <w:lvlJc w:val="right"/>
      <w:pPr>
        <w:ind w:left="720" w:hanging="360"/>
      </w:pPr>
    </w:lvl>
    <w:lvl w:ilvl="1" w:tplc="DE18E390">
      <w:start w:val="1"/>
      <w:numFmt w:val="lowerLetter"/>
      <w:lvlText w:val="%2."/>
      <w:lvlJc w:val="left"/>
      <w:pPr>
        <w:ind w:left="1440" w:hanging="360"/>
      </w:pPr>
    </w:lvl>
    <w:lvl w:ilvl="2" w:tplc="87C2A3E6">
      <w:start w:val="1"/>
      <w:numFmt w:val="lowerRoman"/>
      <w:lvlText w:val="%3."/>
      <w:lvlJc w:val="right"/>
      <w:pPr>
        <w:ind w:left="2160" w:hanging="180"/>
      </w:pPr>
    </w:lvl>
    <w:lvl w:ilvl="3" w:tplc="53766524">
      <w:start w:val="1"/>
      <w:numFmt w:val="decimal"/>
      <w:lvlText w:val="%4."/>
      <w:lvlJc w:val="left"/>
      <w:pPr>
        <w:ind w:left="2880" w:hanging="360"/>
      </w:pPr>
    </w:lvl>
    <w:lvl w:ilvl="4" w:tplc="6DF4B38C">
      <w:start w:val="1"/>
      <w:numFmt w:val="lowerLetter"/>
      <w:lvlText w:val="%5."/>
      <w:lvlJc w:val="left"/>
      <w:pPr>
        <w:ind w:left="3600" w:hanging="360"/>
      </w:pPr>
    </w:lvl>
    <w:lvl w:ilvl="5" w:tplc="B49A2582">
      <w:start w:val="1"/>
      <w:numFmt w:val="lowerRoman"/>
      <w:lvlText w:val="%6."/>
      <w:lvlJc w:val="right"/>
      <w:pPr>
        <w:ind w:left="4320" w:hanging="180"/>
      </w:pPr>
    </w:lvl>
    <w:lvl w:ilvl="6" w:tplc="4A505028">
      <w:start w:val="1"/>
      <w:numFmt w:val="decimal"/>
      <w:lvlText w:val="%7."/>
      <w:lvlJc w:val="left"/>
      <w:pPr>
        <w:ind w:left="5040" w:hanging="360"/>
      </w:pPr>
    </w:lvl>
    <w:lvl w:ilvl="7" w:tplc="6C462792">
      <w:start w:val="1"/>
      <w:numFmt w:val="lowerLetter"/>
      <w:lvlText w:val="%8."/>
      <w:lvlJc w:val="left"/>
      <w:pPr>
        <w:ind w:left="5760" w:hanging="360"/>
      </w:pPr>
    </w:lvl>
    <w:lvl w:ilvl="8" w:tplc="5762E6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1C5D"/>
    <w:multiLevelType w:val="hybridMultilevel"/>
    <w:tmpl w:val="36B884AA"/>
    <w:lvl w:ilvl="0" w:tplc="0A5E310C">
      <w:start w:val="5"/>
      <w:numFmt w:val="upperRoman"/>
      <w:lvlText w:val="%1."/>
      <w:lvlJc w:val="right"/>
      <w:pPr>
        <w:ind w:left="720" w:hanging="360"/>
      </w:pPr>
    </w:lvl>
    <w:lvl w:ilvl="1" w:tplc="DEDAD484">
      <w:start w:val="1"/>
      <w:numFmt w:val="lowerLetter"/>
      <w:lvlText w:val="%2."/>
      <w:lvlJc w:val="left"/>
      <w:pPr>
        <w:ind w:left="1440" w:hanging="360"/>
      </w:pPr>
    </w:lvl>
    <w:lvl w:ilvl="2" w:tplc="65049F2E">
      <w:start w:val="1"/>
      <w:numFmt w:val="lowerRoman"/>
      <w:lvlText w:val="%3."/>
      <w:lvlJc w:val="right"/>
      <w:pPr>
        <w:ind w:left="2160" w:hanging="180"/>
      </w:pPr>
    </w:lvl>
    <w:lvl w:ilvl="3" w:tplc="29DA0978">
      <w:start w:val="1"/>
      <w:numFmt w:val="decimal"/>
      <w:lvlText w:val="%4."/>
      <w:lvlJc w:val="left"/>
      <w:pPr>
        <w:ind w:left="2880" w:hanging="360"/>
      </w:pPr>
    </w:lvl>
    <w:lvl w:ilvl="4" w:tplc="C29697BE">
      <w:start w:val="1"/>
      <w:numFmt w:val="lowerLetter"/>
      <w:lvlText w:val="%5."/>
      <w:lvlJc w:val="left"/>
      <w:pPr>
        <w:ind w:left="3600" w:hanging="360"/>
      </w:pPr>
    </w:lvl>
    <w:lvl w:ilvl="5" w:tplc="0406AC4A">
      <w:start w:val="1"/>
      <w:numFmt w:val="lowerRoman"/>
      <w:lvlText w:val="%6."/>
      <w:lvlJc w:val="right"/>
      <w:pPr>
        <w:ind w:left="4320" w:hanging="180"/>
      </w:pPr>
    </w:lvl>
    <w:lvl w:ilvl="6" w:tplc="04A80D02">
      <w:start w:val="1"/>
      <w:numFmt w:val="decimal"/>
      <w:lvlText w:val="%7."/>
      <w:lvlJc w:val="left"/>
      <w:pPr>
        <w:ind w:left="5040" w:hanging="360"/>
      </w:pPr>
    </w:lvl>
    <w:lvl w:ilvl="7" w:tplc="68FAA584">
      <w:start w:val="1"/>
      <w:numFmt w:val="lowerLetter"/>
      <w:lvlText w:val="%8."/>
      <w:lvlJc w:val="left"/>
      <w:pPr>
        <w:ind w:left="5760" w:hanging="360"/>
      </w:pPr>
    </w:lvl>
    <w:lvl w:ilvl="8" w:tplc="4BB23C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1653"/>
    <w:multiLevelType w:val="hybridMultilevel"/>
    <w:tmpl w:val="90C431EA"/>
    <w:lvl w:ilvl="0" w:tplc="23AE458C">
      <w:start w:val="1"/>
      <w:numFmt w:val="decimal"/>
      <w:lvlText w:val="%1."/>
      <w:lvlJc w:val="left"/>
      <w:pPr>
        <w:ind w:left="720" w:hanging="360"/>
      </w:pPr>
    </w:lvl>
    <w:lvl w:ilvl="1" w:tplc="69FC408E">
      <w:start w:val="6"/>
      <w:numFmt w:val="lowerLetter"/>
      <w:lvlText w:val="%2."/>
      <w:lvlJc w:val="left"/>
      <w:pPr>
        <w:ind w:left="1440" w:hanging="360"/>
      </w:pPr>
    </w:lvl>
    <w:lvl w:ilvl="2" w:tplc="F376B89E">
      <w:start w:val="1"/>
      <w:numFmt w:val="lowerRoman"/>
      <w:lvlText w:val="%3."/>
      <w:lvlJc w:val="right"/>
      <w:pPr>
        <w:ind w:left="2160" w:hanging="180"/>
      </w:pPr>
    </w:lvl>
    <w:lvl w:ilvl="3" w:tplc="1F16DA82">
      <w:start w:val="1"/>
      <w:numFmt w:val="decimal"/>
      <w:lvlText w:val="%4."/>
      <w:lvlJc w:val="left"/>
      <w:pPr>
        <w:ind w:left="2880" w:hanging="360"/>
      </w:pPr>
    </w:lvl>
    <w:lvl w:ilvl="4" w:tplc="4C56D5C0">
      <w:start w:val="1"/>
      <w:numFmt w:val="lowerLetter"/>
      <w:lvlText w:val="%5."/>
      <w:lvlJc w:val="left"/>
      <w:pPr>
        <w:ind w:left="3600" w:hanging="360"/>
      </w:pPr>
    </w:lvl>
    <w:lvl w:ilvl="5" w:tplc="ABF2F19E">
      <w:start w:val="1"/>
      <w:numFmt w:val="lowerRoman"/>
      <w:lvlText w:val="%6."/>
      <w:lvlJc w:val="right"/>
      <w:pPr>
        <w:ind w:left="4320" w:hanging="180"/>
      </w:pPr>
    </w:lvl>
    <w:lvl w:ilvl="6" w:tplc="BE9A90B6">
      <w:start w:val="1"/>
      <w:numFmt w:val="decimal"/>
      <w:lvlText w:val="%7."/>
      <w:lvlJc w:val="left"/>
      <w:pPr>
        <w:ind w:left="5040" w:hanging="360"/>
      </w:pPr>
    </w:lvl>
    <w:lvl w:ilvl="7" w:tplc="3FF2A59A">
      <w:start w:val="1"/>
      <w:numFmt w:val="lowerLetter"/>
      <w:lvlText w:val="%8."/>
      <w:lvlJc w:val="left"/>
      <w:pPr>
        <w:ind w:left="5760" w:hanging="360"/>
      </w:pPr>
    </w:lvl>
    <w:lvl w:ilvl="8" w:tplc="A93CCB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966A"/>
    <w:multiLevelType w:val="hybridMultilevel"/>
    <w:tmpl w:val="782E1464"/>
    <w:lvl w:ilvl="0" w:tplc="85186ABA">
      <w:start w:val="7"/>
      <w:numFmt w:val="upperRoman"/>
      <w:lvlText w:val="%1."/>
      <w:lvlJc w:val="right"/>
      <w:pPr>
        <w:ind w:left="720" w:hanging="360"/>
      </w:pPr>
    </w:lvl>
    <w:lvl w:ilvl="1" w:tplc="D004DC62">
      <w:start w:val="1"/>
      <w:numFmt w:val="lowerLetter"/>
      <w:lvlText w:val="%2."/>
      <w:lvlJc w:val="left"/>
      <w:pPr>
        <w:ind w:left="1440" w:hanging="360"/>
      </w:pPr>
    </w:lvl>
    <w:lvl w:ilvl="2" w:tplc="2BF6D926">
      <w:start w:val="1"/>
      <w:numFmt w:val="lowerRoman"/>
      <w:lvlText w:val="%3."/>
      <w:lvlJc w:val="right"/>
      <w:pPr>
        <w:ind w:left="2160" w:hanging="180"/>
      </w:pPr>
    </w:lvl>
    <w:lvl w:ilvl="3" w:tplc="221A96CE">
      <w:start w:val="1"/>
      <w:numFmt w:val="decimal"/>
      <w:lvlText w:val="%4."/>
      <w:lvlJc w:val="left"/>
      <w:pPr>
        <w:ind w:left="2880" w:hanging="360"/>
      </w:pPr>
    </w:lvl>
    <w:lvl w:ilvl="4" w:tplc="ECEA51DE">
      <w:start w:val="1"/>
      <w:numFmt w:val="lowerLetter"/>
      <w:lvlText w:val="%5."/>
      <w:lvlJc w:val="left"/>
      <w:pPr>
        <w:ind w:left="3600" w:hanging="360"/>
      </w:pPr>
    </w:lvl>
    <w:lvl w:ilvl="5" w:tplc="4220278E">
      <w:start w:val="1"/>
      <w:numFmt w:val="lowerRoman"/>
      <w:lvlText w:val="%6."/>
      <w:lvlJc w:val="right"/>
      <w:pPr>
        <w:ind w:left="4320" w:hanging="180"/>
      </w:pPr>
    </w:lvl>
    <w:lvl w:ilvl="6" w:tplc="D3E0EF8C">
      <w:start w:val="1"/>
      <w:numFmt w:val="decimal"/>
      <w:lvlText w:val="%7."/>
      <w:lvlJc w:val="left"/>
      <w:pPr>
        <w:ind w:left="5040" w:hanging="360"/>
      </w:pPr>
    </w:lvl>
    <w:lvl w:ilvl="7" w:tplc="6FEACB42">
      <w:start w:val="1"/>
      <w:numFmt w:val="lowerLetter"/>
      <w:lvlText w:val="%8."/>
      <w:lvlJc w:val="left"/>
      <w:pPr>
        <w:ind w:left="5760" w:hanging="360"/>
      </w:pPr>
    </w:lvl>
    <w:lvl w:ilvl="8" w:tplc="48A2FA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AD04"/>
    <w:multiLevelType w:val="hybridMultilevel"/>
    <w:tmpl w:val="E3B658F0"/>
    <w:lvl w:ilvl="0" w:tplc="5456C16E">
      <w:start w:val="1"/>
      <w:numFmt w:val="decimal"/>
      <w:lvlText w:val="%1."/>
      <w:lvlJc w:val="left"/>
      <w:pPr>
        <w:ind w:left="720" w:hanging="360"/>
      </w:pPr>
    </w:lvl>
    <w:lvl w:ilvl="1" w:tplc="372E6450">
      <w:start w:val="7"/>
      <w:numFmt w:val="lowerLetter"/>
      <w:lvlText w:val="%2."/>
      <w:lvlJc w:val="left"/>
      <w:pPr>
        <w:ind w:left="1440" w:hanging="360"/>
      </w:pPr>
    </w:lvl>
    <w:lvl w:ilvl="2" w:tplc="C142A0F2">
      <w:start w:val="1"/>
      <w:numFmt w:val="lowerRoman"/>
      <w:lvlText w:val="%3."/>
      <w:lvlJc w:val="right"/>
      <w:pPr>
        <w:ind w:left="2160" w:hanging="180"/>
      </w:pPr>
    </w:lvl>
    <w:lvl w:ilvl="3" w:tplc="D206B42C">
      <w:start w:val="1"/>
      <w:numFmt w:val="decimal"/>
      <w:lvlText w:val="%4."/>
      <w:lvlJc w:val="left"/>
      <w:pPr>
        <w:ind w:left="2880" w:hanging="360"/>
      </w:pPr>
    </w:lvl>
    <w:lvl w:ilvl="4" w:tplc="7AFA590C">
      <w:start w:val="1"/>
      <w:numFmt w:val="lowerLetter"/>
      <w:lvlText w:val="%5."/>
      <w:lvlJc w:val="left"/>
      <w:pPr>
        <w:ind w:left="3600" w:hanging="360"/>
      </w:pPr>
    </w:lvl>
    <w:lvl w:ilvl="5" w:tplc="8196C3EC">
      <w:start w:val="1"/>
      <w:numFmt w:val="lowerRoman"/>
      <w:lvlText w:val="%6."/>
      <w:lvlJc w:val="right"/>
      <w:pPr>
        <w:ind w:left="4320" w:hanging="180"/>
      </w:pPr>
    </w:lvl>
    <w:lvl w:ilvl="6" w:tplc="BD389500">
      <w:start w:val="1"/>
      <w:numFmt w:val="decimal"/>
      <w:lvlText w:val="%7."/>
      <w:lvlJc w:val="left"/>
      <w:pPr>
        <w:ind w:left="5040" w:hanging="360"/>
      </w:pPr>
    </w:lvl>
    <w:lvl w:ilvl="7" w:tplc="AFE6B97E">
      <w:start w:val="1"/>
      <w:numFmt w:val="lowerLetter"/>
      <w:lvlText w:val="%8."/>
      <w:lvlJc w:val="left"/>
      <w:pPr>
        <w:ind w:left="5760" w:hanging="360"/>
      </w:pPr>
    </w:lvl>
    <w:lvl w:ilvl="8" w:tplc="983005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F233"/>
    <w:multiLevelType w:val="hybridMultilevel"/>
    <w:tmpl w:val="FDD8DDB0"/>
    <w:lvl w:ilvl="0" w:tplc="39C6C904">
      <w:start w:val="1"/>
      <w:numFmt w:val="decimal"/>
      <w:lvlText w:val="%1."/>
      <w:lvlJc w:val="left"/>
      <w:pPr>
        <w:ind w:left="720" w:hanging="360"/>
      </w:pPr>
    </w:lvl>
    <w:lvl w:ilvl="1" w:tplc="36AE0CB4">
      <w:start w:val="2"/>
      <w:numFmt w:val="lowerLetter"/>
      <w:lvlText w:val="%2."/>
      <w:lvlJc w:val="left"/>
      <w:pPr>
        <w:ind w:left="1440" w:hanging="360"/>
      </w:pPr>
    </w:lvl>
    <w:lvl w:ilvl="2" w:tplc="D03053E4">
      <w:start w:val="1"/>
      <w:numFmt w:val="lowerRoman"/>
      <w:lvlText w:val="%3."/>
      <w:lvlJc w:val="right"/>
      <w:pPr>
        <w:ind w:left="2160" w:hanging="180"/>
      </w:pPr>
    </w:lvl>
    <w:lvl w:ilvl="3" w:tplc="E68E57E8">
      <w:start w:val="1"/>
      <w:numFmt w:val="decimal"/>
      <w:lvlText w:val="%4."/>
      <w:lvlJc w:val="left"/>
      <w:pPr>
        <w:ind w:left="2880" w:hanging="360"/>
      </w:pPr>
    </w:lvl>
    <w:lvl w:ilvl="4" w:tplc="D04A6184">
      <w:start w:val="1"/>
      <w:numFmt w:val="lowerLetter"/>
      <w:lvlText w:val="%5."/>
      <w:lvlJc w:val="left"/>
      <w:pPr>
        <w:ind w:left="3600" w:hanging="360"/>
      </w:pPr>
    </w:lvl>
    <w:lvl w:ilvl="5" w:tplc="A4ACD00E">
      <w:start w:val="1"/>
      <w:numFmt w:val="lowerRoman"/>
      <w:lvlText w:val="%6."/>
      <w:lvlJc w:val="right"/>
      <w:pPr>
        <w:ind w:left="4320" w:hanging="180"/>
      </w:pPr>
    </w:lvl>
    <w:lvl w:ilvl="6" w:tplc="28665BEC">
      <w:start w:val="1"/>
      <w:numFmt w:val="decimal"/>
      <w:lvlText w:val="%7."/>
      <w:lvlJc w:val="left"/>
      <w:pPr>
        <w:ind w:left="5040" w:hanging="360"/>
      </w:pPr>
    </w:lvl>
    <w:lvl w:ilvl="7" w:tplc="D4FEAEE4">
      <w:start w:val="1"/>
      <w:numFmt w:val="lowerLetter"/>
      <w:lvlText w:val="%8."/>
      <w:lvlJc w:val="left"/>
      <w:pPr>
        <w:ind w:left="5760" w:hanging="360"/>
      </w:pPr>
    </w:lvl>
    <w:lvl w:ilvl="8" w:tplc="071278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51FB"/>
    <w:multiLevelType w:val="hybridMultilevel"/>
    <w:tmpl w:val="1108DC38"/>
    <w:lvl w:ilvl="0" w:tplc="D05E66B8">
      <w:start w:val="1"/>
      <w:numFmt w:val="decimal"/>
      <w:lvlText w:val="%1."/>
      <w:lvlJc w:val="left"/>
      <w:pPr>
        <w:ind w:left="720" w:hanging="360"/>
      </w:pPr>
    </w:lvl>
    <w:lvl w:ilvl="1" w:tplc="075009A2">
      <w:start w:val="1"/>
      <w:numFmt w:val="lowerLetter"/>
      <w:lvlText w:val="%2."/>
      <w:lvlJc w:val="left"/>
      <w:pPr>
        <w:ind w:left="1440" w:hanging="360"/>
      </w:pPr>
    </w:lvl>
    <w:lvl w:ilvl="2" w:tplc="073CF3CA">
      <w:start w:val="1"/>
      <w:numFmt w:val="lowerRoman"/>
      <w:lvlText w:val="%3."/>
      <w:lvlJc w:val="right"/>
      <w:pPr>
        <w:ind w:left="2160" w:hanging="180"/>
      </w:pPr>
    </w:lvl>
    <w:lvl w:ilvl="3" w:tplc="42B6D558">
      <w:start w:val="1"/>
      <w:numFmt w:val="decimal"/>
      <w:lvlText w:val="%4."/>
      <w:lvlJc w:val="left"/>
      <w:pPr>
        <w:ind w:left="2880" w:hanging="360"/>
      </w:pPr>
    </w:lvl>
    <w:lvl w:ilvl="4" w:tplc="0750E094">
      <w:start w:val="1"/>
      <w:numFmt w:val="lowerLetter"/>
      <w:lvlText w:val="%5."/>
      <w:lvlJc w:val="left"/>
      <w:pPr>
        <w:ind w:left="3600" w:hanging="360"/>
      </w:pPr>
    </w:lvl>
    <w:lvl w:ilvl="5" w:tplc="3EEE9372">
      <w:start w:val="1"/>
      <w:numFmt w:val="lowerRoman"/>
      <w:lvlText w:val="%6."/>
      <w:lvlJc w:val="right"/>
      <w:pPr>
        <w:ind w:left="4320" w:hanging="180"/>
      </w:pPr>
    </w:lvl>
    <w:lvl w:ilvl="6" w:tplc="06E6F826">
      <w:start w:val="1"/>
      <w:numFmt w:val="decimal"/>
      <w:lvlText w:val="%7."/>
      <w:lvlJc w:val="left"/>
      <w:pPr>
        <w:ind w:left="5040" w:hanging="360"/>
      </w:pPr>
    </w:lvl>
    <w:lvl w:ilvl="7" w:tplc="7C4AC14C">
      <w:start w:val="1"/>
      <w:numFmt w:val="lowerLetter"/>
      <w:lvlText w:val="%8."/>
      <w:lvlJc w:val="left"/>
      <w:pPr>
        <w:ind w:left="5760" w:hanging="360"/>
      </w:pPr>
    </w:lvl>
    <w:lvl w:ilvl="8" w:tplc="2F24CD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8B0FC"/>
    <w:multiLevelType w:val="multilevel"/>
    <w:tmpl w:val="92D458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794F"/>
    <w:multiLevelType w:val="hybridMultilevel"/>
    <w:tmpl w:val="472E408A"/>
    <w:lvl w:ilvl="0" w:tplc="5A363C52">
      <w:start w:val="13"/>
      <w:numFmt w:val="upperRoman"/>
      <w:lvlText w:val="%1."/>
      <w:lvlJc w:val="right"/>
      <w:pPr>
        <w:ind w:left="720" w:hanging="360"/>
      </w:pPr>
    </w:lvl>
    <w:lvl w:ilvl="1" w:tplc="8CF04134">
      <w:start w:val="1"/>
      <w:numFmt w:val="lowerLetter"/>
      <w:lvlText w:val="%2."/>
      <w:lvlJc w:val="left"/>
      <w:pPr>
        <w:ind w:left="1440" w:hanging="360"/>
      </w:pPr>
    </w:lvl>
    <w:lvl w:ilvl="2" w:tplc="E83E5802">
      <w:start w:val="1"/>
      <w:numFmt w:val="lowerRoman"/>
      <w:lvlText w:val="%3."/>
      <w:lvlJc w:val="right"/>
      <w:pPr>
        <w:ind w:left="2160" w:hanging="180"/>
      </w:pPr>
    </w:lvl>
    <w:lvl w:ilvl="3" w:tplc="A3520E00">
      <w:start w:val="1"/>
      <w:numFmt w:val="decimal"/>
      <w:lvlText w:val="%4."/>
      <w:lvlJc w:val="left"/>
      <w:pPr>
        <w:ind w:left="2880" w:hanging="360"/>
      </w:pPr>
    </w:lvl>
    <w:lvl w:ilvl="4" w:tplc="649C5178">
      <w:start w:val="1"/>
      <w:numFmt w:val="lowerLetter"/>
      <w:lvlText w:val="%5."/>
      <w:lvlJc w:val="left"/>
      <w:pPr>
        <w:ind w:left="3600" w:hanging="360"/>
      </w:pPr>
    </w:lvl>
    <w:lvl w:ilvl="5" w:tplc="F37C7B66">
      <w:start w:val="1"/>
      <w:numFmt w:val="lowerRoman"/>
      <w:lvlText w:val="%6."/>
      <w:lvlJc w:val="right"/>
      <w:pPr>
        <w:ind w:left="4320" w:hanging="180"/>
      </w:pPr>
    </w:lvl>
    <w:lvl w:ilvl="6" w:tplc="7C401C4E">
      <w:start w:val="1"/>
      <w:numFmt w:val="decimal"/>
      <w:lvlText w:val="%7."/>
      <w:lvlJc w:val="left"/>
      <w:pPr>
        <w:ind w:left="5040" w:hanging="360"/>
      </w:pPr>
    </w:lvl>
    <w:lvl w:ilvl="7" w:tplc="3D347664">
      <w:start w:val="1"/>
      <w:numFmt w:val="lowerLetter"/>
      <w:lvlText w:val="%8."/>
      <w:lvlJc w:val="left"/>
      <w:pPr>
        <w:ind w:left="5760" w:hanging="360"/>
      </w:pPr>
    </w:lvl>
    <w:lvl w:ilvl="8" w:tplc="60A89D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80998"/>
    <w:multiLevelType w:val="hybridMultilevel"/>
    <w:tmpl w:val="3F980EF8"/>
    <w:lvl w:ilvl="0" w:tplc="7ECA84B8">
      <w:start w:val="1"/>
      <w:numFmt w:val="upperRoman"/>
      <w:lvlText w:val="%1."/>
      <w:lvlJc w:val="right"/>
      <w:pPr>
        <w:ind w:left="720" w:hanging="360"/>
      </w:pPr>
    </w:lvl>
    <w:lvl w:ilvl="1" w:tplc="0A162AC2">
      <w:start w:val="1"/>
      <w:numFmt w:val="lowerLetter"/>
      <w:lvlText w:val="%2."/>
      <w:lvlJc w:val="left"/>
      <w:pPr>
        <w:ind w:left="1440" w:hanging="360"/>
      </w:pPr>
    </w:lvl>
    <w:lvl w:ilvl="2" w:tplc="9C9ECD7C">
      <w:start w:val="1"/>
      <w:numFmt w:val="lowerRoman"/>
      <w:lvlText w:val="%3."/>
      <w:lvlJc w:val="right"/>
      <w:pPr>
        <w:ind w:left="2160" w:hanging="180"/>
      </w:pPr>
    </w:lvl>
    <w:lvl w:ilvl="3" w:tplc="88D494AC">
      <w:start w:val="1"/>
      <w:numFmt w:val="decimal"/>
      <w:lvlText w:val="%4."/>
      <w:lvlJc w:val="left"/>
      <w:pPr>
        <w:ind w:left="2880" w:hanging="360"/>
      </w:pPr>
    </w:lvl>
    <w:lvl w:ilvl="4" w:tplc="0F160704">
      <w:start w:val="1"/>
      <w:numFmt w:val="lowerLetter"/>
      <w:lvlText w:val="%5."/>
      <w:lvlJc w:val="left"/>
      <w:pPr>
        <w:ind w:left="3600" w:hanging="360"/>
      </w:pPr>
    </w:lvl>
    <w:lvl w:ilvl="5" w:tplc="A044BF4A">
      <w:start w:val="1"/>
      <w:numFmt w:val="lowerRoman"/>
      <w:lvlText w:val="%6."/>
      <w:lvlJc w:val="right"/>
      <w:pPr>
        <w:ind w:left="4320" w:hanging="180"/>
      </w:pPr>
    </w:lvl>
    <w:lvl w:ilvl="6" w:tplc="25D01706">
      <w:start w:val="1"/>
      <w:numFmt w:val="decimal"/>
      <w:lvlText w:val="%7."/>
      <w:lvlJc w:val="left"/>
      <w:pPr>
        <w:ind w:left="5040" w:hanging="360"/>
      </w:pPr>
    </w:lvl>
    <w:lvl w:ilvl="7" w:tplc="A65C84BC">
      <w:start w:val="1"/>
      <w:numFmt w:val="lowerLetter"/>
      <w:lvlText w:val="%8."/>
      <w:lvlJc w:val="left"/>
      <w:pPr>
        <w:ind w:left="5760" w:hanging="360"/>
      </w:pPr>
    </w:lvl>
    <w:lvl w:ilvl="8" w:tplc="B80E81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BF815"/>
    <w:multiLevelType w:val="hybridMultilevel"/>
    <w:tmpl w:val="03227682"/>
    <w:lvl w:ilvl="0" w:tplc="DF5C4C88">
      <w:start w:val="11"/>
      <w:numFmt w:val="upperRoman"/>
      <w:lvlText w:val="%1."/>
      <w:lvlJc w:val="right"/>
      <w:pPr>
        <w:ind w:left="720" w:hanging="360"/>
      </w:pPr>
    </w:lvl>
    <w:lvl w:ilvl="1" w:tplc="5B88F206">
      <w:start w:val="1"/>
      <w:numFmt w:val="lowerLetter"/>
      <w:lvlText w:val="%2."/>
      <w:lvlJc w:val="left"/>
      <w:pPr>
        <w:ind w:left="1440" w:hanging="360"/>
      </w:pPr>
    </w:lvl>
    <w:lvl w:ilvl="2" w:tplc="5DBC8F1C">
      <w:start w:val="1"/>
      <w:numFmt w:val="lowerRoman"/>
      <w:lvlText w:val="%3."/>
      <w:lvlJc w:val="right"/>
      <w:pPr>
        <w:ind w:left="2160" w:hanging="180"/>
      </w:pPr>
    </w:lvl>
    <w:lvl w:ilvl="3" w:tplc="9AD43E0A">
      <w:start w:val="1"/>
      <w:numFmt w:val="decimal"/>
      <w:lvlText w:val="%4."/>
      <w:lvlJc w:val="left"/>
      <w:pPr>
        <w:ind w:left="2880" w:hanging="360"/>
      </w:pPr>
    </w:lvl>
    <w:lvl w:ilvl="4" w:tplc="977281D2">
      <w:start w:val="1"/>
      <w:numFmt w:val="lowerLetter"/>
      <w:lvlText w:val="%5."/>
      <w:lvlJc w:val="left"/>
      <w:pPr>
        <w:ind w:left="3600" w:hanging="360"/>
      </w:pPr>
    </w:lvl>
    <w:lvl w:ilvl="5" w:tplc="E95AA7B8">
      <w:start w:val="1"/>
      <w:numFmt w:val="lowerRoman"/>
      <w:lvlText w:val="%6."/>
      <w:lvlJc w:val="right"/>
      <w:pPr>
        <w:ind w:left="4320" w:hanging="180"/>
      </w:pPr>
    </w:lvl>
    <w:lvl w:ilvl="6" w:tplc="CBB80ADC">
      <w:start w:val="1"/>
      <w:numFmt w:val="decimal"/>
      <w:lvlText w:val="%7."/>
      <w:lvlJc w:val="left"/>
      <w:pPr>
        <w:ind w:left="5040" w:hanging="360"/>
      </w:pPr>
    </w:lvl>
    <w:lvl w:ilvl="7" w:tplc="FEDA81E2">
      <w:start w:val="1"/>
      <w:numFmt w:val="lowerLetter"/>
      <w:lvlText w:val="%8."/>
      <w:lvlJc w:val="left"/>
      <w:pPr>
        <w:ind w:left="5760" w:hanging="360"/>
      </w:pPr>
    </w:lvl>
    <w:lvl w:ilvl="8" w:tplc="4DF631B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94669"/>
    <w:multiLevelType w:val="hybridMultilevel"/>
    <w:tmpl w:val="72EE7D4C"/>
    <w:lvl w:ilvl="0" w:tplc="4CFE21EA">
      <w:start w:val="1"/>
      <w:numFmt w:val="decimal"/>
      <w:lvlText w:val="%1."/>
      <w:lvlJc w:val="left"/>
      <w:pPr>
        <w:ind w:left="720" w:hanging="360"/>
      </w:pPr>
    </w:lvl>
    <w:lvl w:ilvl="1" w:tplc="6DEA4BB2">
      <w:start w:val="3"/>
      <w:numFmt w:val="lowerLetter"/>
      <w:lvlText w:val="%2."/>
      <w:lvlJc w:val="left"/>
      <w:pPr>
        <w:ind w:left="1440" w:hanging="360"/>
      </w:pPr>
    </w:lvl>
    <w:lvl w:ilvl="2" w:tplc="82F0A078">
      <w:start w:val="1"/>
      <w:numFmt w:val="lowerRoman"/>
      <w:lvlText w:val="%3."/>
      <w:lvlJc w:val="right"/>
      <w:pPr>
        <w:ind w:left="2160" w:hanging="180"/>
      </w:pPr>
    </w:lvl>
    <w:lvl w:ilvl="3" w:tplc="A014A522">
      <w:start w:val="1"/>
      <w:numFmt w:val="decimal"/>
      <w:lvlText w:val="%4."/>
      <w:lvlJc w:val="left"/>
      <w:pPr>
        <w:ind w:left="2880" w:hanging="360"/>
      </w:pPr>
    </w:lvl>
    <w:lvl w:ilvl="4" w:tplc="A1D4EA3C">
      <w:start w:val="1"/>
      <w:numFmt w:val="lowerLetter"/>
      <w:lvlText w:val="%5."/>
      <w:lvlJc w:val="left"/>
      <w:pPr>
        <w:ind w:left="3600" w:hanging="360"/>
      </w:pPr>
    </w:lvl>
    <w:lvl w:ilvl="5" w:tplc="A430367A">
      <w:start w:val="1"/>
      <w:numFmt w:val="lowerRoman"/>
      <w:lvlText w:val="%6."/>
      <w:lvlJc w:val="right"/>
      <w:pPr>
        <w:ind w:left="4320" w:hanging="180"/>
      </w:pPr>
    </w:lvl>
    <w:lvl w:ilvl="6" w:tplc="3260D31C">
      <w:start w:val="1"/>
      <w:numFmt w:val="decimal"/>
      <w:lvlText w:val="%7."/>
      <w:lvlJc w:val="left"/>
      <w:pPr>
        <w:ind w:left="5040" w:hanging="360"/>
      </w:pPr>
    </w:lvl>
    <w:lvl w:ilvl="7" w:tplc="4ECC5804">
      <w:start w:val="1"/>
      <w:numFmt w:val="lowerLetter"/>
      <w:lvlText w:val="%8."/>
      <w:lvlJc w:val="left"/>
      <w:pPr>
        <w:ind w:left="5760" w:hanging="360"/>
      </w:pPr>
    </w:lvl>
    <w:lvl w:ilvl="8" w:tplc="F7145C1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48706"/>
    <w:multiLevelType w:val="hybridMultilevel"/>
    <w:tmpl w:val="D402CFD4"/>
    <w:lvl w:ilvl="0" w:tplc="AAF8807A">
      <w:start w:val="12"/>
      <w:numFmt w:val="upperRoman"/>
      <w:lvlText w:val="%1."/>
      <w:lvlJc w:val="right"/>
      <w:pPr>
        <w:ind w:left="720" w:hanging="360"/>
      </w:pPr>
    </w:lvl>
    <w:lvl w:ilvl="1" w:tplc="2D4662A2">
      <w:start w:val="1"/>
      <w:numFmt w:val="lowerLetter"/>
      <w:lvlText w:val="%2."/>
      <w:lvlJc w:val="left"/>
      <w:pPr>
        <w:ind w:left="1440" w:hanging="360"/>
      </w:pPr>
    </w:lvl>
    <w:lvl w:ilvl="2" w:tplc="5A9EBD7C">
      <w:start w:val="1"/>
      <w:numFmt w:val="lowerRoman"/>
      <w:lvlText w:val="%3."/>
      <w:lvlJc w:val="right"/>
      <w:pPr>
        <w:ind w:left="2160" w:hanging="180"/>
      </w:pPr>
    </w:lvl>
    <w:lvl w:ilvl="3" w:tplc="F042C120">
      <w:start w:val="1"/>
      <w:numFmt w:val="decimal"/>
      <w:lvlText w:val="%4."/>
      <w:lvlJc w:val="left"/>
      <w:pPr>
        <w:ind w:left="2880" w:hanging="360"/>
      </w:pPr>
    </w:lvl>
    <w:lvl w:ilvl="4" w:tplc="80663E6A">
      <w:start w:val="1"/>
      <w:numFmt w:val="lowerLetter"/>
      <w:lvlText w:val="%5."/>
      <w:lvlJc w:val="left"/>
      <w:pPr>
        <w:ind w:left="3600" w:hanging="360"/>
      </w:pPr>
    </w:lvl>
    <w:lvl w:ilvl="5" w:tplc="DBB2E344">
      <w:start w:val="1"/>
      <w:numFmt w:val="lowerRoman"/>
      <w:lvlText w:val="%6."/>
      <w:lvlJc w:val="right"/>
      <w:pPr>
        <w:ind w:left="4320" w:hanging="180"/>
      </w:pPr>
    </w:lvl>
    <w:lvl w:ilvl="6" w:tplc="3DDECF3C">
      <w:start w:val="1"/>
      <w:numFmt w:val="decimal"/>
      <w:lvlText w:val="%7."/>
      <w:lvlJc w:val="left"/>
      <w:pPr>
        <w:ind w:left="5040" w:hanging="360"/>
      </w:pPr>
    </w:lvl>
    <w:lvl w:ilvl="7" w:tplc="CA5A86C4">
      <w:start w:val="1"/>
      <w:numFmt w:val="lowerLetter"/>
      <w:lvlText w:val="%8."/>
      <w:lvlJc w:val="left"/>
      <w:pPr>
        <w:ind w:left="5760" w:hanging="360"/>
      </w:pPr>
    </w:lvl>
    <w:lvl w:ilvl="8" w:tplc="7D1E7D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7C96B"/>
    <w:multiLevelType w:val="hybridMultilevel"/>
    <w:tmpl w:val="916A2054"/>
    <w:lvl w:ilvl="0" w:tplc="B1C41FA6">
      <w:start w:val="1"/>
      <w:numFmt w:val="decimal"/>
      <w:lvlText w:val="%1."/>
      <w:lvlJc w:val="left"/>
      <w:pPr>
        <w:ind w:left="720" w:hanging="360"/>
      </w:pPr>
    </w:lvl>
    <w:lvl w:ilvl="1" w:tplc="ABBE1A7C">
      <w:start w:val="1"/>
      <w:numFmt w:val="lowerLetter"/>
      <w:lvlText w:val="%2."/>
      <w:lvlJc w:val="left"/>
      <w:pPr>
        <w:ind w:left="1440" w:hanging="360"/>
      </w:pPr>
    </w:lvl>
    <w:lvl w:ilvl="2" w:tplc="8A464892">
      <w:start w:val="1"/>
      <w:numFmt w:val="lowerRoman"/>
      <w:lvlText w:val="%3."/>
      <w:lvlJc w:val="right"/>
      <w:pPr>
        <w:ind w:left="2160" w:hanging="180"/>
      </w:pPr>
    </w:lvl>
    <w:lvl w:ilvl="3" w:tplc="956237EE">
      <w:start w:val="1"/>
      <w:numFmt w:val="decimal"/>
      <w:lvlText w:val="%4."/>
      <w:lvlJc w:val="left"/>
      <w:pPr>
        <w:ind w:left="2880" w:hanging="360"/>
      </w:pPr>
    </w:lvl>
    <w:lvl w:ilvl="4" w:tplc="31564164">
      <w:start w:val="1"/>
      <w:numFmt w:val="lowerLetter"/>
      <w:lvlText w:val="%5."/>
      <w:lvlJc w:val="left"/>
      <w:pPr>
        <w:ind w:left="3600" w:hanging="360"/>
      </w:pPr>
    </w:lvl>
    <w:lvl w:ilvl="5" w:tplc="F4CAA77E">
      <w:start w:val="1"/>
      <w:numFmt w:val="lowerRoman"/>
      <w:lvlText w:val="%6."/>
      <w:lvlJc w:val="right"/>
      <w:pPr>
        <w:ind w:left="4320" w:hanging="180"/>
      </w:pPr>
    </w:lvl>
    <w:lvl w:ilvl="6" w:tplc="205EF854">
      <w:start w:val="1"/>
      <w:numFmt w:val="decimal"/>
      <w:lvlText w:val="%7."/>
      <w:lvlJc w:val="left"/>
      <w:pPr>
        <w:ind w:left="5040" w:hanging="360"/>
      </w:pPr>
    </w:lvl>
    <w:lvl w:ilvl="7" w:tplc="4C942706">
      <w:start w:val="1"/>
      <w:numFmt w:val="lowerLetter"/>
      <w:lvlText w:val="%8."/>
      <w:lvlJc w:val="left"/>
      <w:pPr>
        <w:ind w:left="5760" w:hanging="360"/>
      </w:pPr>
    </w:lvl>
    <w:lvl w:ilvl="8" w:tplc="7A1C095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2F66F"/>
    <w:multiLevelType w:val="hybridMultilevel"/>
    <w:tmpl w:val="EF8084B2"/>
    <w:lvl w:ilvl="0" w:tplc="3454CE46">
      <w:start w:val="1"/>
      <w:numFmt w:val="decimal"/>
      <w:lvlText w:val="%1."/>
      <w:lvlJc w:val="left"/>
      <w:pPr>
        <w:ind w:left="720" w:hanging="360"/>
      </w:pPr>
    </w:lvl>
    <w:lvl w:ilvl="1" w:tplc="D08C21C8">
      <w:start w:val="5"/>
      <w:numFmt w:val="lowerLetter"/>
      <w:lvlText w:val="%2."/>
      <w:lvlJc w:val="left"/>
      <w:pPr>
        <w:ind w:left="1440" w:hanging="360"/>
      </w:pPr>
    </w:lvl>
    <w:lvl w:ilvl="2" w:tplc="497A2E54">
      <w:start w:val="1"/>
      <w:numFmt w:val="lowerRoman"/>
      <w:lvlText w:val="%3."/>
      <w:lvlJc w:val="right"/>
      <w:pPr>
        <w:ind w:left="2160" w:hanging="180"/>
      </w:pPr>
    </w:lvl>
    <w:lvl w:ilvl="3" w:tplc="CC5ED49A">
      <w:start w:val="1"/>
      <w:numFmt w:val="decimal"/>
      <w:lvlText w:val="%4."/>
      <w:lvlJc w:val="left"/>
      <w:pPr>
        <w:ind w:left="2880" w:hanging="360"/>
      </w:pPr>
    </w:lvl>
    <w:lvl w:ilvl="4" w:tplc="C3623140">
      <w:start w:val="1"/>
      <w:numFmt w:val="lowerLetter"/>
      <w:lvlText w:val="%5."/>
      <w:lvlJc w:val="left"/>
      <w:pPr>
        <w:ind w:left="3600" w:hanging="360"/>
      </w:pPr>
    </w:lvl>
    <w:lvl w:ilvl="5" w:tplc="D5384958">
      <w:start w:val="1"/>
      <w:numFmt w:val="lowerRoman"/>
      <w:lvlText w:val="%6."/>
      <w:lvlJc w:val="right"/>
      <w:pPr>
        <w:ind w:left="4320" w:hanging="180"/>
      </w:pPr>
    </w:lvl>
    <w:lvl w:ilvl="6" w:tplc="2384CD80">
      <w:start w:val="1"/>
      <w:numFmt w:val="decimal"/>
      <w:lvlText w:val="%7."/>
      <w:lvlJc w:val="left"/>
      <w:pPr>
        <w:ind w:left="5040" w:hanging="360"/>
      </w:pPr>
    </w:lvl>
    <w:lvl w:ilvl="7" w:tplc="639A6DDA">
      <w:start w:val="1"/>
      <w:numFmt w:val="lowerLetter"/>
      <w:lvlText w:val="%8."/>
      <w:lvlJc w:val="left"/>
      <w:pPr>
        <w:ind w:left="5760" w:hanging="360"/>
      </w:pPr>
    </w:lvl>
    <w:lvl w:ilvl="8" w:tplc="CD64213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A29A6"/>
    <w:multiLevelType w:val="hybridMultilevel"/>
    <w:tmpl w:val="4D0E71E2"/>
    <w:lvl w:ilvl="0" w:tplc="6536341C">
      <w:start w:val="6"/>
      <w:numFmt w:val="upperRoman"/>
      <w:lvlText w:val="%1."/>
      <w:lvlJc w:val="right"/>
      <w:pPr>
        <w:ind w:left="720" w:hanging="360"/>
      </w:pPr>
    </w:lvl>
    <w:lvl w:ilvl="1" w:tplc="7270CCB0">
      <w:start w:val="1"/>
      <w:numFmt w:val="lowerLetter"/>
      <w:lvlText w:val="%2."/>
      <w:lvlJc w:val="left"/>
      <w:pPr>
        <w:ind w:left="1440" w:hanging="360"/>
      </w:pPr>
    </w:lvl>
    <w:lvl w:ilvl="2" w:tplc="25602DBE">
      <w:start w:val="1"/>
      <w:numFmt w:val="lowerRoman"/>
      <w:lvlText w:val="%3."/>
      <w:lvlJc w:val="right"/>
      <w:pPr>
        <w:ind w:left="2160" w:hanging="180"/>
      </w:pPr>
    </w:lvl>
    <w:lvl w:ilvl="3" w:tplc="203E6A8E">
      <w:start w:val="1"/>
      <w:numFmt w:val="decimal"/>
      <w:lvlText w:val="%4."/>
      <w:lvlJc w:val="left"/>
      <w:pPr>
        <w:ind w:left="2880" w:hanging="360"/>
      </w:pPr>
    </w:lvl>
    <w:lvl w:ilvl="4" w:tplc="46D0295A">
      <w:start w:val="1"/>
      <w:numFmt w:val="lowerLetter"/>
      <w:lvlText w:val="%5."/>
      <w:lvlJc w:val="left"/>
      <w:pPr>
        <w:ind w:left="3600" w:hanging="360"/>
      </w:pPr>
    </w:lvl>
    <w:lvl w:ilvl="5" w:tplc="E5300772">
      <w:start w:val="1"/>
      <w:numFmt w:val="lowerRoman"/>
      <w:lvlText w:val="%6."/>
      <w:lvlJc w:val="right"/>
      <w:pPr>
        <w:ind w:left="4320" w:hanging="180"/>
      </w:pPr>
    </w:lvl>
    <w:lvl w:ilvl="6" w:tplc="D9121032">
      <w:start w:val="1"/>
      <w:numFmt w:val="decimal"/>
      <w:lvlText w:val="%7."/>
      <w:lvlJc w:val="left"/>
      <w:pPr>
        <w:ind w:left="5040" w:hanging="360"/>
      </w:pPr>
    </w:lvl>
    <w:lvl w:ilvl="7" w:tplc="B2B2CE08">
      <w:start w:val="1"/>
      <w:numFmt w:val="lowerLetter"/>
      <w:lvlText w:val="%8."/>
      <w:lvlJc w:val="left"/>
      <w:pPr>
        <w:ind w:left="5760" w:hanging="360"/>
      </w:pPr>
    </w:lvl>
    <w:lvl w:ilvl="8" w:tplc="B64065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F112"/>
    <w:multiLevelType w:val="hybridMultilevel"/>
    <w:tmpl w:val="C6A64D32"/>
    <w:lvl w:ilvl="0" w:tplc="E196CA9A">
      <w:start w:val="1"/>
      <w:numFmt w:val="decimal"/>
      <w:lvlText w:val="%1."/>
      <w:lvlJc w:val="left"/>
      <w:pPr>
        <w:ind w:left="720" w:hanging="360"/>
      </w:pPr>
    </w:lvl>
    <w:lvl w:ilvl="1" w:tplc="216A457A">
      <w:start w:val="2"/>
      <w:numFmt w:val="lowerLetter"/>
      <w:lvlText w:val="%2."/>
      <w:lvlJc w:val="left"/>
      <w:pPr>
        <w:ind w:left="1440" w:hanging="360"/>
      </w:pPr>
    </w:lvl>
    <w:lvl w:ilvl="2" w:tplc="AEC073CE">
      <w:start w:val="1"/>
      <w:numFmt w:val="lowerRoman"/>
      <w:lvlText w:val="%3."/>
      <w:lvlJc w:val="right"/>
      <w:pPr>
        <w:ind w:left="2160" w:hanging="180"/>
      </w:pPr>
    </w:lvl>
    <w:lvl w:ilvl="3" w:tplc="333CEE6A">
      <w:start w:val="1"/>
      <w:numFmt w:val="decimal"/>
      <w:lvlText w:val="%4."/>
      <w:lvlJc w:val="left"/>
      <w:pPr>
        <w:ind w:left="2880" w:hanging="360"/>
      </w:pPr>
    </w:lvl>
    <w:lvl w:ilvl="4" w:tplc="E94ED6F4">
      <w:start w:val="1"/>
      <w:numFmt w:val="lowerLetter"/>
      <w:lvlText w:val="%5."/>
      <w:lvlJc w:val="left"/>
      <w:pPr>
        <w:ind w:left="3600" w:hanging="360"/>
      </w:pPr>
    </w:lvl>
    <w:lvl w:ilvl="5" w:tplc="FE4EAB9C">
      <w:start w:val="1"/>
      <w:numFmt w:val="lowerRoman"/>
      <w:lvlText w:val="%6."/>
      <w:lvlJc w:val="right"/>
      <w:pPr>
        <w:ind w:left="4320" w:hanging="180"/>
      </w:pPr>
    </w:lvl>
    <w:lvl w:ilvl="6" w:tplc="03A895B2">
      <w:start w:val="1"/>
      <w:numFmt w:val="decimal"/>
      <w:lvlText w:val="%7."/>
      <w:lvlJc w:val="left"/>
      <w:pPr>
        <w:ind w:left="5040" w:hanging="360"/>
      </w:pPr>
    </w:lvl>
    <w:lvl w:ilvl="7" w:tplc="672674B6">
      <w:start w:val="1"/>
      <w:numFmt w:val="lowerLetter"/>
      <w:lvlText w:val="%8."/>
      <w:lvlJc w:val="left"/>
      <w:pPr>
        <w:ind w:left="5760" w:hanging="360"/>
      </w:pPr>
    </w:lvl>
    <w:lvl w:ilvl="8" w:tplc="F13633A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BAA5B"/>
    <w:multiLevelType w:val="hybridMultilevel"/>
    <w:tmpl w:val="264ECECE"/>
    <w:lvl w:ilvl="0" w:tplc="66C40A56">
      <w:start w:val="2"/>
      <w:numFmt w:val="upperRoman"/>
      <w:lvlText w:val="%1."/>
      <w:lvlJc w:val="right"/>
      <w:pPr>
        <w:ind w:left="720" w:hanging="360"/>
      </w:pPr>
    </w:lvl>
    <w:lvl w:ilvl="1" w:tplc="ECC4CA1C">
      <w:start w:val="1"/>
      <w:numFmt w:val="lowerLetter"/>
      <w:lvlText w:val="%2."/>
      <w:lvlJc w:val="left"/>
      <w:pPr>
        <w:ind w:left="1440" w:hanging="360"/>
      </w:pPr>
    </w:lvl>
    <w:lvl w:ilvl="2" w:tplc="33ACA44E">
      <w:start w:val="1"/>
      <w:numFmt w:val="lowerRoman"/>
      <w:lvlText w:val="%3."/>
      <w:lvlJc w:val="right"/>
      <w:pPr>
        <w:ind w:left="2160" w:hanging="180"/>
      </w:pPr>
    </w:lvl>
    <w:lvl w:ilvl="3" w:tplc="D854B092">
      <w:start w:val="1"/>
      <w:numFmt w:val="decimal"/>
      <w:lvlText w:val="%4."/>
      <w:lvlJc w:val="left"/>
      <w:pPr>
        <w:ind w:left="2880" w:hanging="360"/>
      </w:pPr>
    </w:lvl>
    <w:lvl w:ilvl="4" w:tplc="8774F3B0">
      <w:start w:val="1"/>
      <w:numFmt w:val="lowerLetter"/>
      <w:lvlText w:val="%5."/>
      <w:lvlJc w:val="left"/>
      <w:pPr>
        <w:ind w:left="3600" w:hanging="360"/>
      </w:pPr>
    </w:lvl>
    <w:lvl w:ilvl="5" w:tplc="2E0E45C0">
      <w:start w:val="1"/>
      <w:numFmt w:val="lowerRoman"/>
      <w:lvlText w:val="%6."/>
      <w:lvlJc w:val="right"/>
      <w:pPr>
        <w:ind w:left="4320" w:hanging="180"/>
      </w:pPr>
    </w:lvl>
    <w:lvl w:ilvl="6" w:tplc="26E21438">
      <w:start w:val="1"/>
      <w:numFmt w:val="decimal"/>
      <w:lvlText w:val="%7."/>
      <w:lvlJc w:val="left"/>
      <w:pPr>
        <w:ind w:left="5040" w:hanging="360"/>
      </w:pPr>
    </w:lvl>
    <w:lvl w:ilvl="7" w:tplc="F902535E">
      <w:start w:val="1"/>
      <w:numFmt w:val="lowerLetter"/>
      <w:lvlText w:val="%8."/>
      <w:lvlJc w:val="left"/>
      <w:pPr>
        <w:ind w:left="5760" w:hanging="360"/>
      </w:pPr>
    </w:lvl>
    <w:lvl w:ilvl="8" w:tplc="B03217B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0F3E7"/>
    <w:multiLevelType w:val="hybridMultilevel"/>
    <w:tmpl w:val="5DDE63BA"/>
    <w:lvl w:ilvl="0" w:tplc="5E7C3FAC">
      <w:start w:val="9"/>
      <w:numFmt w:val="upperRoman"/>
      <w:lvlText w:val="%1."/>
      <w:lvlJc w:val="right"/>
      <w:pPr>
        <w:ind w:left="720" w:hanging="360"/>
      </w:pPr>
    </w:lvl>
    <w:lvl w:ilvl="1" w:tplc="0D80255A">
      <w:start w:val="1"/>
      <w:numFmt w:val="lowerLetter"/>
      <w:lvlText w:val="%2."/>
      <w:lvlJc w:val="left"/>
      <w:pPr>
        <w:ind w:left="1440" w:hanging="360"/>
      </w:pPr>
    </w:lvl>
    <w:lvl w:ilvl="2" w:tplc="67FE08F0">
      <w:start w:val="1"/>
      <w:numFmt w:val="lowerRoman"/>
      <w:lvlText w:val="%3."/>
      <w:lvlJc w:val="right"/>
      <w:pPr>
        <w:ind w:left="2160" w:hanging="180"/>
      </w:pPr>
    </w:lvl>
    <w:lvl w:ilvl="3" w:tplc="2CAE9C16">
      <w:start w:val="1"/>
      <w:numFmt w:val="decimal"/>
      <w:lvlText w:val="%4."/>
      <w:lvlJc w:val="left"/>
      <w:pPr>
        <w:ind w:left="2880" w:hanging="360"/>
      </w:pPr>
    </w:lvl>
    <w:lvl w:ilvl="4" w:tplc="6068D9FC">
      <w:start w:val="1"/>
      <w:numFmt w:val="lowerLetter"/>
      <w:lvlText w:val="%5."/>
      <w:lvlJc w:val="left"/>
      <w:pPr>
        <w:ind w:left="3600" w:hanging="360"/>
      </w:pPr>
    </w:lvl>
    <w:lvl w:ilvl="5" w:tplc="44DCFD46">
      <w:start w:val="1"/>
      <w:numFmt w:val="lowerRoman"/>
      <w:lvlText w:val="%6."/>
      <w:lvlJc w:val="right"/>
      <w:pPr>
        <w:ind w:left="4320" w:hanging="180"/>
      </w:pPr>
    </w:lvl>
    <w:lvl w:ilvl="6" w:tplc="F02A2158">
      <w:start w:val="1"/>
      <w:numFmt w:val="decimal"/>
      <w:lvlText w:val="%7."/>
      <w:lvlJc w:val="left"/>
      <w:pPr>
        <w:ind w:left="5040" w:hanging="360"/>
      </w:pPr>
    </w:lvl>
    <w:lvl w:ilvl="7" w:tplc="AB22BFEE">
      <w:start w:val="1"/>
      <w:numFmt w:val="lowerLetter"/>
      <w:lvlText w:val="%8."/>
      <w:lvlJc w:val="left"/>
      <w:pPr>
        <w:ind w:left="5760" w:hanging="360"/>
      </w:pPr>
    </w:lvl>
    <w:lvl w:ilvl="8" w:tplc="9DD4473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01642"/>
    <w:multiLevelType w:val="hybridMultilevel"/>
    <w:tmpl w:val="39AC0C5C"/>
    <w:lvl w:ilvl="0" w:tplc="83ACF318">
      <w:start w:val="1"/>
      <w:numFmt w:val="decimal"/>
      <w:lvlText w:val="%1."/>
      <w:lvlJc w:val="left"/>
      <w:pPr>
        <w:ind w:left="720" w:hanging="360"/>
      </w:pPr>
    </w:lvl>
    <w:lvl w:ilvl="1" w:tplc="8E98F18A">
      <w:start w:val="1"/>
      <w:numFmt w:val="lowerLetter"/>
      <w:lvlText w:val="%2."/>
      <w:lvlJc w:val="left"/>
      <w:pPr>
        <w:ind w:left="1440" w:hanging="360"/>
      </w:pPr>
    </w:lvl>
    <w:lvl w:ilvl="2" w:tplc="C43CDA5E">
      <w:start w:val="1"/>
      <w:numFmt w:val="lowerRoman"/>
      <w:lvlText w:val="%3."/>
      <w:lvlJc w:val="right"/>
      <w:pPr>
        <w:ind w:left="2160" w:hanging="180"/>
      </w:pPr>
    </w:lvl>
    <w:lvl w:ilvl="3" w:tplc="C63EF1CC">
      <w:start w:val="1"/>
      <w:numFmt w:val="decimal"/>
      <w:lvlText w:val="%4."/>
      <w:lvlJc w:val="left"/>
      <w:pPr>
        <w:ind w:left="2880" w:hanging="360"/>
      </w:pPr>
    </w:lvl>
    <w:lvl w:ilvl="4" w:tplc="B4640A4C">
      <w:start w:val="1"/>
      <w:numFmt w:val="lowerLetter"/>
      <w:lvlText w:val="%5."/>
      <w:lvlJc w:val="left"/>
      <w:pPr>
        <w:ind w:left="3600" w:hanging="360"/>
      </w:pPr>
    </w:lvl>
    <w:lvl w:ilvl="5" w:tplc="551A3A50">
      <w:start w:val="1"/>
      <w:numFmt w:val="lowerRoman"/>
      <w:lvlText w:val="%6."/>
      <w:lvlJc w:val="right"/>
      <w:pPr>
        <w:ind w:left="4320" w:hanging="180"/>
      </w:pPr>
    </w:lvl>
    <w:lvl w:ilvl="6" w:tplc="610EDA28">
      <w:start w:val="1"/>
      <w:numFmt w:val="decimal"/>
      <w:lvlText w:val="%7."/>
      <w:lvlJc w:val="left"/>
      <w:pPr>
        <w:ind w:left="5040" w:hanging="360"/>
      </w:pPr>
    </w:lvl>
    <w:lvl w:ilvl="7" w:tplc="D460F9DC">
      <w:start w:val="1"/>
      <w:numFmt w:val="lowerLetter"/>
      <w:lvlText w:val="%8."/>
      <w:lvlJc w:val="left"/>
      <w:pPr>
        <w:ind w:left="5760" w:hanging="360"/>
      </w:pPr>
    </w:lvl>
    <w:lvl w:ilvl="8" w:tplc="1D36FD84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06592">
    <w:abstractNumId w:val="13"/>
  </w:num>
  <w:num w:numId="2" w16cid:durableId="277880851">
    <w:abstractNumId w:val="17"/>
  </w:num>
  <w:num w:numId="3" w16cid:durableId="1317997528">
    <w:abstractNumId w:val="15"/>
  </w:num>
  <w:num w:numId="4" w16cid:durableId="1007367280">
    <w:abstractNumId w:val="1"/>
  </w:num>
  <w:num w:numId="5" w16cid:durableId="762385887">
    <w:abstractNumId w:val="9"/>
  </w:num>
  <w:num w:numId="6" w16cid:durableId="1164859575">
    <w:abstractNumId w:val="7"/>
  </w:num>
  <w:num w:numId="7" w16cid:durableId="103576392">
    <w:abstractNumId w:val="19"/>
  </w:num>
  <w:num w:numId="8" w16cid:durableId="1940791408">
    <w:abstractNumId w:val="4"/>
  </w:num>
  <w:num w:numId="9" w16cid:durableId="979771075">
    <w:abstractNumId w:val="16"/>
  </w:num>
  <w:num w:numId="10" w16cid:durableId="344795457">
    <w:abstractNumId w:val="10"/>
  </w:num>
  <w:num w:numId="11" w16cid:durableId="2087802521">
    <w:abstractNumId w:val="24"/>
  </w:num>
  <w:num w:numId="12" w16cid:durableId="1723670959">
    <w:abstractNumId w:val="23"/>
  </w:num>
  <w:num w:numId="13" w16cid:durableId="177544458">
    <w:abstractNumId w:val="2"/>
  </w:num>
  <w:num w:numId="14" w16cid:durableId="1777752685">
    <w:abstractNumId w:val="18"/>
  </w:num>
  <w:num w:numId="15" w16cid:durableId="1860464266">
    <w:abstractNumId w:val="0"/>
  </w:num>
  <w:num w:numId="16" w16cid:durableId="1668824056">
    <w:abstractNumId w:val="8"/>
  </w:num>
  <w:num w:numId="17" w16cid:durableId="1113132013">
    <w:abstractNumId w:val="20"/>
  </w:num>
  <w:num w:numId="18" w16cid:durableId="227229463">
    <w:abstractNumId w:val="21"/>
  </w:num>
  <w:num w:numId="19" w16cid:durableId="1223906078">
    <w:abstractNumId w:val="11"/>
  </w:num>
  <w:num w:numId="20" w16cid:durableId="1640526279">
    <w:abstractNumId w:val="6"/>
  </w:num>
  <w:num w:numId="21" w16cid:durableId="1102650172">
    <w:abstractNumId w:val="3"/>
  </w:num>
  <w:num w:numId="22" w16cid:durableId="1744909925">
    <w:abstractNumId w:val="5"/>
  </w:num>
  <w:num w:numId="23" w16cid:durableId="57023239">
    <w:abstractNumId w:val="22"/>
  </w:num>
  <w:num w:numId="24" w16cid:durableId="997728232">
    <w:abstractNumId w:val="14"/>
  </w:num>
  <w:num w:numId="25" w16cid:durableId="10499137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A5A23A"/>
    <w:rsid w:val="00020F16"/>
    <w:rsid w:val="00062EA4"/>
    <w:rsid w:val="000B2116"/>
    <w:rsid w:val="001817B2"/>
    <w:rsid w:val="00192E24"/>
    <w:rsid w:val="0019310C"/>
    <w:rsid w:val="001B5EB1"/>
    <w:rsid w:val="001C2CFB"/>
    <w:rsid w:val="001F16F7"/>
    <w:rsid w:val="001F527E"/>
    <w:rsid w:val="00220DA4"/>
    <w:rsid w:val="00220DF0"/>
    <w:rsid w:val="00260B10"/>
    <w:rsid w:val="0026272F"/>
    <w:rsid w:val="002648B4"/>
    <w:rsid w:val="00285B7A"/>
    <w:rsid w:val="00296643"/>
    <w:rsid w:val="002B7A00"/>
    <w:rsid w:val="002D2CE2"/>
    <w:rsid w:val="002D3B28"/>
    <w:rsid w:val="002E0DE6"/>
    <w:rsid w:val="002E6CFB"/>
    <w:rsid w:val="002F14E3"/>
    <w:rsid w:val="002F3829"/>
    <w:rsid w:val="0033430D"/>
    <w:rsid w:val="00360521"/>
    <w:rsid w:val="0038770F"/>
    <w:rsid w:val="003B62F1"/>
    <w:rsid w:val="003E5686"/>
    <w:rsid w:val="003F615C"/>
    <w:rsid w:val="00433423"/>
    <w:rsid w:val="00446A9C"/>
    <w:rsid w:val="00450282"/>
    <w:rsid w:val="004529A7"/>
    <w:rsid w:val="004629B8"/>
    <w:rsid w:val="004756CB"/>
    <w:rsid w:val="004A37A4"/>
    <w:rsid w:val="004B070C"/>
    <w:rsid w:val="004B3487"/>
    <w:rsid w:val="004B6E9D"/>
    <w:rsid w:val="00534897"/>
    <w:rsid w:val="00552855"/>
    <w:rsid w:val="00577079"/>
    <w:rsid w:val="0059624F"/>
    <w:rsid w:val="00597569"/>
    <w:rsid w:val="005B78E2"/>
    <w:rsid w:val="005E5D3E"/>
    <w:rsid w:val="00680F0B"/>
    <w:rsid w:val="006971C6"/>
    <w:rsid w:val="006E251E"/>
    <w:rsid w:val="006E5D69"/>
    <w:rsid w:val="006E70BF"/>
    <w:rsid w:val="00700F5E"/>
    <w:rsid w:val="00754874"/>
    <w:rsid w:val="00796B6A"/>
    <w:rsid w:val="007B018C"/>
    <w:rsid w:val="007F532D"/>
    <w:rsid w:val="0088344D"/>
    <w:rsid w:val="0088794A"/>
    <w:rsid w:val="00975920"/>
    <w:rsid w:val="0098004A"/>
    <w:rsid w:val="00993375"/>
    <w:rsid w:val="00A616F0"/>
    <w:rsid w:val="00A656B2"/>
    <w:rsid w:val="00A67D33"/>
    <w:rsid w:val="00AC770B"/>
    <w:rsid w:val="00AE7561"/>
    <w:rsid w:val="00B169C1"/>
    <w:rsid w:val="00B367C0"/>
    <w:rsid w:val="00B87151"/>
    <w:rsid w:val="00B94E19"/>
    <w:rsid w:val="00BC026F"/>
    <w:rsid w:val="00BC7712"/>
    <w:rsid w:val="00BD0F98"/>
    <w:rsid w:val="00C10B84"/>
    <w:rsid w:val="00C24AC0"/>
    <w:rsid w:val="00C34031"/>
    <w:rsid w:val="00C3516B"/>
    <w:rsid w:val="00C544D2"/>
    <w:rsid w:val="00C9155F"/>
    <w:rsid w:val="00D06ECD"/>
    <w:rsid w:val="00D32546"/>
    <w:rsid w:val="00D60D3F"/>
    <w:rsid w:val="00D77ADE"/>
    <w:rsid w:val="00D85545"/>
    <w:rsid w:val="00D96B54"/>
    <w:rsid w:val="00DA38B3"/>
    <w:rsid w:val="00E100E3"/>
    <w:rsid w:val="00E458DE"/>
    <w:rsid w:val="00E4712A"/>
    <w:rsid w:val="00EB5EE5"/>
    <w:rsid w:val="00ED5EEA"/>
    <w:rsid w:val="00F100FC"/>
    <w:rsid w:val="00F11B5B"/>
    <w:rsid w:val="00F46C2E"/>
    <w:rsid w:val="00FA663A"/>
    <w:rsid w:val="00FC00BE"/>
    <w:rsid w:val="00FC3045"/>
    <w:rsid w:val="02E9413D"/>
    <w:rsid w:val="10DBDB36"/>
    <w:rsid w:val="1ED7AC44"/>
    <w:rsid w:val="2E6CB68C"/>
    <w:rsid w:val="3220E651"/>
    <w:rsid w:val="324A7408"/>
    <w:rsid w:val="3455E175"/>
    <w:rsid w:val="39C74075"/>
    <w:rsid w:val="3CA6E2A7"/>
    <w:rsid w:val="3CAE784A"/>
    <w:rsid w:val="3DF303E5"/>
    <w:rsid w:val="42910AFE"/>
    <w:rsid w:val="4F7AC79A"/>
    <w:rsid w:val="5F8DBD5F"/>
    <w:rsid w:val="6132F09F"/>
    <w:rsid w:val="65761EA0"/>
    <w:rsid w:val="72A5A23A"/>
    <w:rsid w:val="7520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2580"/>
  <w15:docId w15:val="{732A03A2-B2B5-453B-A91A-5C303D1511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</w:style>
  <w:style w:type="paragraph" w:styleId="heading10" w:customStyle="1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0" w:customStyle="1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0" w:customStyle="1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0" w:customStyle="1">
    <w:name w:val="Normal00"/>
  </w:style>
  <w:style w:type="table" w:styleId="NormalTable00" w:customStyle="1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0" w:customStyle="1">
    <w:name w:val="heading 100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styleId="heading200" w:customStyle="1">
    <w:name w:val="heading 200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styleId="heading300" w:customStyle="1">
    <w:name w:val="heading 300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styleId="heading400" w:customStyle="1">
    <w:name w:val="heading 400"/>
    <w:basedOn w:val="Normal00"/>
    <w:next w:val="Normal00"/>
    <w:pPr>
      <w:keepNext/>
      <w:keepLines/>
      <w:spacing w:before="240" w:after="40"/>
    </w:pPr>
    <w:rPr>
      <w:b/>
      <w:sz w:val="24"/>
      <w:szCs w:val="24"/>
    </w:rPr>
  </w:style>
  <w:style w:type="paragraph" w:styleId="heading500" w:customStyle="1">
    <w:name w:val="heading 500"/>
    <w:basedOn w:val="Normal00"/>
    <w:next w:val="Normal00"/>
    <w:pPr>
      <w:keepNext/>
      <w:keepLines/>
      <w:spacing w:before="220" w:after="40"/>
    </w:pPr>
    <w:rPr>
      <w:b/>
    </w:rPr>
  </w:style>
  <w:style w:type="paragraph" w:styleId="heading600" w:customStyle="1">
    <w:name w:val="heading 600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styleId="Title00" w:customStyle="1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qFormat/>
  </w:style>
  <w:style w:type="table" w:styleId="NormalTable2" w:customStyle="1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2"/>
    <w:uiPriority w:val="34"/>
    <w:qFormat/>
    <w:rsid w:val="00266265"/>
    <w:pPr>
      <w:ind w:left="720"/>
      <w:contextualSpacing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 w:customStyle="1">
    <w:name w:val="Subtitle0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NormalTable0"/>
    <w:uiPriority w:val="39"/>
    <w:rsid w:val="000F40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" w:customStyle="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styleId="Subtitle2" w:customStyle="1">
    <w:name w:val="Subtitle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1" w:customStyle="1">
    <w:basedOn w:val="NormalTable0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915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1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teams.microsoft.com/l/meetup-join/19%3ameeting_ODI4Mzk3MzYtMTRhMC00YzczLWFjZDAtMjdiNWIxZGViN2Y0%40thread.v2/0?context=%7b%22Tid%22%3a%22e18deae1-87cf-402c-b299-6f0ea3524339%22%2c%22Oid%22%3a%22d6496721-4b14-49ee-ac47-e1e435d56823%22%7d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8+8AuiOsldk3hnVVFjkKRvF2HA==">CgMxLjAyCGguZ2pkZ3hzOAByGWlkOklmcm1ZbVNxSHRRQUFBQUFBQVh3MVE=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Darion Lespier</dc:creator>
  <lastModifiedBy>Patrick Vander Sanden</lastModifiedBy>
  <revision>23</revision>
  <dcterms:created xsi:type="dcterms:W3CDTF">2023-10-31T14:49:00.0000000Z</dcterms:created>
  <dcterms:modified xsi:type="dcterms:W3CDTF">2023-11-02T11:48:40.2834598Z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bcf5c1daa877c4471b77ecaaded11460c16d3338f40b91fa70a2c4f6517a912c</vt:lpwstr>
  </property>
</Properties>
</file>